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7C" w:rsidRPr="00520E68" w:rsidRDefault="003D540B" w:rsidP="003D540B">
      <w:pPr>
        <w:spacing w:before="1" w:line="364" w:lineRule="exact"/>
        <w:ind w:right="3722"/>
        <w:jc w:val="center"/>
        <w:rPr>
          <w:b/>
          <w:spacing w:val="-2"/>
          <w:sz w:val="36"/>
          <w:szCs w:val="36"/>
        </w:rPr>
      </w:pPr>
      <w:r w:rsidRPr="00520E68">
        <w:rPr>
          <w:b/>
          <w:spacing w:val="-2"/>
          <w:sz w:val="36"/>
          <w:szCs w:val="36"/>
        </w:rPr>
        <w:t xml:space="preserve">                                        </w:t>
      </w:r>
      <w:r w:rsidR="00782FC4" w:rsidRPr="00520E68">
        <w:rPr>
          <w:b/>
          <w:spacing w:val="-2"/>
          <w:sz w:val="36"/>
          <w:szCs w:val="36"/>
        </w:rPr>
        <w:t>ПОЛОЖЕНИЕ</w:t>
      </w:r>
    </w:p>
    <w:p w:rsidR="003D540B" w:rsidRPr="003D540B" w:rsidRDefault="003D540B">
      <w:pPr>
        <w:spacing w:before="1" w:line="364" w:lineRule="exact"/>
        <w:ind w:left="3729" w:right="3722"/>
        <w:jc w:val="center"/>
        <w:rPr>
          <w:b/>
          <w:sz w:val="28"/>
          <w:szCs w:val="28"/>
        </w:rPr>
      </w:pPr>
    </w:p>
    <w:p w:rsidR="003D540B" w:rsidRPr="003D540B" w:rsidRDefault="003D540B" w:rsidP="003D540B">
      <w:pPr>
        <w:pStyle w:val="a3"/>
        <w:jc w:val="center"/>
        <w:rPr>
          <w:b/>
        </w:rPr>
      </w:pPr>
      <w:r w:rsidRPr="003D540B">
        <w:rPr>
          <w:b/>
        </w:rPr>
        <w:t>Муниципальн</w:t>
      </w:r>
      <w:r w:rsidR="009C3F64">
        <w:rPr>
          <w:b/>
        </w:rPr>
        <w:t xml:space="preserve">ого  конкурса </w:t>
      </w:r>
    </w:p>
    <w:p w:rsidR="009C3F64" w:rsidRDefault="009C3F64" w:rsidP="003D540B">
      <w:pPr>
        <w:pStyle w:val="a3"/>
        <w:jc w:val="center"/>
        <w:rPr>
          <w:b/>
        </w:rPr>
      </w:pPr>
      <w:r>
        <w:rPr>
          <w:b/>
        </w:rPr>
        <w:t xml:space="preserve">«Путешествие в будущее: туристические проекты </w:t>
      </w:r>
    </w:p>
    <w:p w:rsidR="003D540B" w:rsidRDefault="009C3F64" w:rsidP="00C05B9F">
      <w:pPr>
        <w:pStyle w:val="a3"/>
        <w:jc w:val="center"/>
        <w:rPr>
          <w:b/>
        </w:rPr>
      </w:pPr>
      <w:r>
        <w:rPr>
          <w:b/>
        </w:rPr>
        <w:t>к 100-летнему юбилею города Сасово</w:t>
      </w:r>
      <w:r w:rsidR="00C05B9F">
        <w:rPr>
          <w:b/>
        </w:rPr>
        <w:t>»</w:t>
      </w:r>
      <w:r w:rsidR="003D540B" w:rsidRPr="003D540B">
        <w:rPr>
          <w:b/>
        </w:rPr>
        <w:t xml:space="preserve"> </w:t>
      </w:r>
      <w:bookmarkStart w:id="0" w:name="_GoBack"/>
      <w:bookmarkEnd w:id="0"/>
    </w:p>
    <w:p w:rsidR="00C05B9F" w:rsidRPr="003D540B" w:rsidRDefault="00C05B9F" w:rsidP="003D540B">
      <w:pPr>
        <w:pStyle w:val="a3"/>
        <w:jc w:val="center"/>
        <w:rPr>
          <w:b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4093"/>
        </w:tabs>
        <w:spacing w:before="65"/>
        <w:ind w:hanging="706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64547C" w:rsidRDefault="00782FC4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</w:t>
      </w:r>
      <w:r w:rsidR="007B0BF7" w:rsidRPr="0064747E">
        <w:rPr>
          <w:sz w:val="28"/>
        </w:rPr>
        <w:t xml:space="preserve">Муниципальном </w:t>
      </w:r>
      <w:r w:rsidRPr="0064747E">
        <w:rPr>
          <w:sz w:val="28"/>
        </w:rPr>
        <w:t xml:space="preserve"> конкурсе </w:t>
      </w:r>
      <w:r w:rsidR="00486B0A">
        <w:rPr>
          <w:sz w:val="28"/>
        </w:rPr>
        <w:t xml:space="preserve">фотографий </w:t>
      </w:r>
      <w:r w:rsidR="009C3F64" w:rsidRPr="009C3F64">
        <w:rPr>
          <w:sz w:val="28"/>
        </w:rPr>
        <w:t xml:space="preserve">«Путешествие в будущее: туристические проекты к </w:t>
      </w:r>
      <w:r w:rsidR="009C3F64">
        <w:rPr>
          <w:sz w:val="28"/>
        </w:rPr>
        <w:t xml:space="preserve">100-летнему </w:t>
      </w:r>
      <w:r w:rsidR="009C3F64" w:rsidRPr="009C3F64">
        <w:rPr>
          <w:sz w:val="28"/>
        </w:rPr>
        <w:t>юбилею города Сасово»</w:t>
      </w:r>
      <w:r w:rsidR="009C3F64">
        <w:rPr>
          <w:sz w:val="28"/>
        </w:rPr>
        <w:t xml:space="preserve"> </w:t>
      </w:r>
      <w:r>
        <w:rPr>
          <w:sz w:val="28"/>
        </w:rPr>
        <w:t>(далее – Положение) определяет цели, задачи, порядок организации и про</w:t>
      </w:r>
      <w:r w:rsidR="007B0BF7">
        <w:rPr>
          <w:sz w:val="28"/>
        </w:rPr>
        <w:t xml:space="preserve">ведения </w:t>
      </w:r>
      <w:r w:rsidR="007B0BF7" w:rsidRPr="0064747E">
        <w:rPr>
          <w:sz w:val="28"/>
        </w:rPr>
        <w:t>Му</w:t>
      </w:r>
      <w:r w:rsidR="00486B0A">
        <w:rPr>
          <w:sz w:val="28"/>
        </w:rPr>
        <w:t>ниципального  конкурса</w:t>
      </w:r>
      <w:r w:rsidR="009C3F64">
        <w:rPr>
          <w:sz w:val="28"/>
        </w:rPr>
        <w:t xml:space="preserve"> </w:t>
      </w:r>
      <w:r w:rsidR="009C3F64" w:rsidRPr="009C3F64">
        <w:rPr>
          <w:sz w:val="28"/>
        </w:rPr>
        <w:t xml:space="preserve">«Путешествие в будущее: туристические проекты к </w:t>
      </w:r>
      <w:r w:rsidR="009C3F64">
        <w:rPr>
          <w:sz w:val="28"/>
        </w:rPr>
        <w:t xml:space="preserve">100-летнему </w:t>
      </w:r>
      <w:r w:rsidR="009C3F64" w:rsidRPr="009C3F64">
        <w:rPr>
          <w:sz w:val="28"/>
        </w:rPr>
        <w:t>юбилею города Сасово»</w:t>
      </w:r>
      <w:r w:rsidR="009C3F64">
        <w:rPr>
          <w:sz w:val="28"/>
        </w:rPr>
        <w:t>,</w:t>
      </w:r>
      <w:r>
        <w:rPr>
          <w:sz w:val="28"/>
        </w:rPr>
        <w:t xml:space="preserve"> нап</w:t>
      </w:r>
      <w:r w:rsidR="00486B0A">
        <w:rPr>
          <w:sz w:val="28"/>
        </w:rPr>
        <w:t>равленного на формирование и п</w:t>
      </w:r>
      <w:r w:rsidR="009C3F64">
        <w:rPr>
          <w:sz w:val="28"/>
        </w:rPr>
        <w:t>оддержание туристической привлекательности</w:t>
      </w:r>
      <w:r w:rsidR="00486B0A">
        <w:rPr>
          <w:sz w:val="28"/>
        </w:rPr>
        <w:t xml:space="preserve"> </w:t>
      </w:r>
      <w:r w:rsidR="00497487">
        <w:rPr>
          <w:sz w:val="28"/>
        </w:rPr>
        <w:t>Сасовского муниципального округа</w:t>
      </w:r>
      <w:r w:rsidR="007B0BF7">
        <w:rPr>
          <w:sz w:val="28"/>
        </w:rPr>
        <w:t xml:space="preserve"> Рязанской области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 xml:space="preserve"> и стимулирование развития социальной </w:t>
      </w:r>
      <w:r w:rsidR="00497487">
        <w:rPr>
          <w:sz w:val="28"/>
        </w:rPr>
        <w:t xml:space="preserve">и творческой </w:t>
      </w:r>
      <w:r w:rsidR="00497487" w:rsidRPr="00497487">
        <w:rPr>
          <w:sz w:val="28"/>
        </w:rPr>
        <w:t xml:space="preserve">активности  </w:t>
      </w:r>
      <w:r w:rsidR="00497487">
        <w:rPr>
          <w:sz w:val="28"/>
        </w:rPr>
        <w:t xml:space="preserve">его жителей </w:t>
      </w:r>
      <w:r>
        <w:rPr>
          <w:sz w:val="28"/>
        </w:rPr>
        <w:t>(далее – Конкурс).</w:t>
      </w:r>
      <w:r w:rsidR="007B0BF7">
        <w:rPr>
          <w:sz w:val="28"/>
        </w:rPr>
        <w:t xml:space="preserve"> </w:t>
      </w:r>
      <w:proofErr w:type="gramEnd"/>
    </w:p>
    <w:p w:rsidR="0064547C" w:rsidRDefault="0064547C" w:rsidP="007D7568">
      <w:pPr>
        <w:pStyle w:val="a3"/>
        <w:spacing w:before="101"/>
        <w:ind w:left="709" w:hanging="283"/>
      </w:pPr>
    </w:p>
    <w:p w:rsidR="0078312D" w:rsidRDefault="0078312D" w:rsidP="003D540B">
      <w:pPr>
        <w:pStyle w:val="1"/>
        <w:numPr>
          <w:ilvl w:val="0"/>
          <w:numId w:val="2"/>
        </w:numPr>
        <w:tabs>
          <w:tab w:val="left" w:pos="1586"/>
        </w:tabs>
        <w:ind w:left="1586" w:hanging="706"/>
        <w:jc w:val="center"/>
      </w:pPr>
      <w:r>
        <w:t>ОРГАНИЗАТОРЫ КОНКУРСА</w:t>
      </w:r>
    </w:p>
    <w:p w:rsidR="001233C4" w:rsidRPr="001233C4" w:rsidRDefault="0078312D" w:rsidP="001233C4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 xml:space="preserve"> </w:t>
      </w:r>
      <w:r w:rsidR="001233C4">
        <w:rPr>
          <w:sz w:val="28"/>
        </w:rPr>
        <w:t>Учредитель Конкурса – Администрация Сасовского муниципального округа Рязанской области.</w:t>
      </w:r>
    </w:p>
    <w:p w:rsidR="001233C4" w:rsidRDefault="001233C4" w:rsidP="001233C4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>Руководство подготовкой и проведением Конкурса осуществляется Организационным комитетом.</w:t>
      </w:r>
    </w:p>
    <w:p w:rsidR="001233C4" w:rsidRPr="001233C4" w:rsidRDefault="001233C4" w:rsidP="001233C4">
      <w:pPr>
        <w:pStyle w:val="a5"/>
        <w:tabs>
          <w:tab w:val="left" w:pos="845"/>
        </w:tabs>
        <w:spacing w:before="3"/>
        <w:ind w:left="845"/>
        <w:jc w:val="both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2114"/>
        </w:tabs>
        <w:ind w:left="2114" w:hanging="422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:rsidR="00497487" w:rsidRPr="00497487" w:rsidRDefault="00782FC4" w:rsidP="00497487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rPr>
          <w:sz w:val="28"/>
        </w:rPr>
      </w:pPr>
      <w:r w:rsidRPr="0064747E">
        <w:rPr>
          <w:sz w:val="28"/>
        </w:rPr>
        <w:t>Цель Конкурса</w:t>
      </w:r>
      <w:r w:rsidRPr="00497487">
        <w:rPr>
          <w:sz w:val="28"/>
        </w:rPr>
        <w:t xml:space="preserve"> </w:t>
      </w:r>
      <w:r>
        <w:rPr>
          <w:sz w:val="28"/>
        </w:rPr>
        <w:t xml:space="preserve">– </w:t>
      </w:r>
      <w:r w:rsidR="0060148C" w:rsidRPr="0060148C">
        <w:rPr>
          <w:sz w:val="28"/>
        </w:rPr>
        <w:t>формирование и поддержание туристической привлекательности Сасовского муниципального округа Рязанской области</w:t>
      </w:r>
      <w:r w:rsidR="00497487" w:rsidRPr="00497487">
        <w:rPr>
          <w:sz w:val="28"/>
        </w:rPr>
        <w:t>.</w:t>
      </w:r>
    </w:p>
    <w:p w:rsidR="0064547C" w:rsidRPr="0064747E" w:rsidRDefault="00782FC4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64747E">
        <w:rPr>
          <w:sz w:val="28"/>
        </w:rPr>
        <w:t>Задачи Конкурса:</w:t>
      </w:r>
    </w:p>
    <w:p w:rsidR="0064547C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>развитие творческого потенциала и социальной активности граждан, принимающих активное участие в развитии внутреннего туризма в стране;</w:t>
      </w:r>
    </w:p>
    <w:p w:rsidR="00EF0C7B" w:rsidRPr="007D7568" w:rsidRDefault="0060148C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>
        <w:rPr>
          <w:bCs/>
        </w:rPr>
        <w:t>создание «банка туристических идей» Сасовского муниципального округа</w:t>
      </w:r>
      <w:r w:rsidR="00EF0C7B">
        <w:rPr>
          <w:bCs/>
        </w:rPr>
        <w:t>;</w:t>
      </w:r>
    </w:p>
    <w:p w:rsidR="003D540B" w:rsidRPr="007D7568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 xml:space="preserve">создание «визитной карточки» </w:t>
      </w:r>
      <w:r w:rsidR="003D540B" w:rsidRPr="007D7568">
        <w:rPr>
          <w:bCs/>
        </w:rPr>
        <w:t>Сасовского муниципального округа.</w:t>
      </w:r>
    </w:p>
    <w:p w:rsidR="0064547C" w:rsidRPr="009D0DC2" w:rsidRDefault="00782FC4" w:rsidP="009D0DC2">
      <w:pPr>
        <w:tabs>
          <w:tab w:val="left" w:pos="428"/>
        </w:tabs>
        <w:spacing w:line="276" w:lineRule="auto"/>
        <w:ind w:right="144"/>
        <w:rPr>
          <w:sz w:val="28"/>
        </w:rPr>
      </w:pPr>
      <w:r w:rsidRPr="009D0DC2">
        <w:rPr>
          <w:sz w:val="28"/>
        </w:rPr>
        <w:t xml:space="preserve"> </w:t>
      </w:r>
    </w:p>
    <w:p w:rsidR="0064547C" w:rsidRDefault="00782FC4">
      <w:pPr>
        <w:pStyle w:val="1"/>
        <w:numPr>
          <w:ilvl w:val="0"/>
          <w:numId w:val="2"/>
        </w:numPr>
        <w:tabs>
          <w:tab w:val="left" w:pos="3891"/>
        </w:tabs>
        <w:spacing w:before="2"/>
        <w:ind w:left="3891" w:hanging="706"/>
        <w:jc w:val="left"/>
      </w:pPr>
      <w:r>
        <w:rPr>
          <w:spacing w:val="-2"/>
        </w:rPr>
        <w:t>УЧАСТНИКИ</w:t>
      </w:r>
      <w:r>
        <w:t xml:space="preserve"> </w:t>
      </w:r>
      <w:r>
        <w:rPr>
          <w:spacing w:val="-2"/>
        </w:rPr>
        <w:t>КОНКУРСА</w:t>
      </w:r>
    </w:p>
    <w:p w:rsidR="0064547C" w:rsidRPr="007935F4" w:rsidRDefault="0060148C" w:rsidP="00B65980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b/>
          <w:bCs/>
          <w:sz w:val="28"/>
        </w:rPr>
      </w:pPr>
      <w:r>
        <w:rPr>
          <w:sz w:val="28"/>
        </w:rPr>
        <w:t>В К</w:t>
      </w:r>
      <w:r w:rsidR="007E6750" w:rsidRPr="009959D6">
        <w:rPr>
          <w:sz w:val="28"/>
        </w:rPr>
        <w:t xml:space="preserve">онкурсе </w:t>
      </w:r>
      <w:r w:rsidR="00B65980" w:rsidRPr="00B65980">
        <w:rPr>
          <w:sz w:val="28"/>
        </w:rPr>
        <w:t xml:space="preserve">могут принять участие все желающие, независимо от пола, рода занятий, увлечений, места жительства. Возраст участников не ограничен. </w:t>
      </w:r>
      <w:r w:rsidR="007935F4">
        <w:rPr>
          <w:sz w:val="28"/>
        </w:rPr>
        <w:t>Допускается индивидуальное и коллективное участие (</w:t>
      </w:r>
      <w:r w:rsidR="00A752EA">
        <w:rPr>
          <w:sz w:val="28"/>
        </w:rPr>
        <w:t>кроме номинации «Мультимедийные технологии»</w:t>
      </w:r>
      <w:r w:rsidR="007935F4">
        <w:rPr>
          <w:sz w:val="28"/>
        </w:rPr>
        <w:t>).</w:t>
      </w:r>
    </w:p>
    <w:p w:rsidR="007935F4" w:rsidRDefault="007935F4" w:rsidP="00B65980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bCs/>
          <w:sz w:val="28"/>
        </w:rPr>
      </w:pPr>
      <w:r w:rsidRPr="007935F4">
        <w:rPr>
          <w:bCs/>
          <w:sz w:val="28"/>
        </w:rPr>
        <w:t>В</w:t>
      </w:r>
      <w:r w:rsidR="004254E7">
        <w:rPr>
          <w:bCs/>
          <w:sz w:val="28"/>
        </w:rPr>
        <w:t xml:space="preserve"> Конкурсе </w:t>
      </w:r>
      <w:r w:rsidRPr="007935F4">
        <w:rPr>
          <w:bCs/>
          <w:sz w:val="28"/>
        </w:rPr>
        <w:t xml:space="preserve">могут принять участие музеи, </w:t>
      </w:r>
      <w:r w:rsidR="004254E7">
        <w:rPr>
          <w:bCs/>
          <w:sz w:val="28"/>
        </w:rPr>
        <w:t>библиотеки,</w:t>
      </w:r>
      <w:r w:rsidR="00A752EA">
        <w:rPr>
          <w:bCs/>
          <w:sz w:val="28"/>
        </w:rPr>
        <w:t xml:space="preserve"> учебные заведения, </w:t>
      </w:r>
      <w:r w:rsidRPr="007935F4">
        <w:rPr>
          <w:bCs/>
          <w:sz w:val="28"/>
        </w:rPr>
        <w:t>комп</w:t>
      </w:r>
      <w:r>
        <w:rPr>
          <w:bCs/>
          <w:sz w:val="28"/>
        </w:rPr>
        <w:t>ании и учреждения</w:t>
      </w:r>
      <w:r w:rsidRPr="007935F4">
        <w:rPr>
          <w:bCs/>
          <w:sz w:val="28"/>
        </w:rPr>
        <w:t xml:space="preserve">, которым принадлежат права на </w:t>
      </w:r>
      <w:r w:rsidR="004254E7">
        <w:rPr>
          <w:bCs/>
          <w:sz w:val="28"/>
        </w:rPr>
        <w:t>заявленный туристический проект</w:t>
      </w:r>
      <w:r w:rsidR="00A752EA">
        <w:rPr>
          <w:bCs/>
          <w:sz w:val="28"/>
        </w:rPr>
        <w:t xml:space="preserve"> или сувенирную продукцию.</w:t>
      </w:r>
      <w:r w:rsidR="00A752EA" w:rsidRPr="00A752EA">
        <w:rPr>
          <w:bCs/>
          <w:sz w:val="28"/>
        </w:rPr>
        <w:t xml:space="preserve"> </w:t>
      </w:r>
    </w:p>
    <w:p w:rsidR="007935F4" w:rsidRPr="007935F4" w:rsidRDefault="007935F4" w:rsidP="00A752EA">
      <w:pPr>
        <w:pStyle w:val="a5"/>
        <w:tabs>
          <w:tab w:val="left" w:pos="845"/>
        </w:tabs>
        <w:spacing w:before="3"/>
        <w:ind w:left="845"/>
        <w:jc w:val="right"/>
        <w:rPr>
          <w:bCs/>
          <w:sz w:val="28"/>
        </w:rPr>
      </w:pPr>
    </w:p>
    <w:p w:rsidR="005A7C9A" w:rsidRDefault="005A7C9A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ЖЮРИ КОНКУРСА</w:t>
      </w:r>
    </w:p>
    <w:p w:rsidR="005A7C9A" w:rsidRDefault="005A7C9A" w:rsidP="000F6BBE">
      <w:pPr>
        <w:pStyle w:val="a5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Жюри Конкурса формируется по принципу демократичности, в его с</w:t>
      </w:r>
      <w:r w:rsidR="00A752EA">
        <w:rPr>
          <w:sz w:val="28"/>
        </w:rPr>
        <w:t xml:space="preserve">остав </w:t>
      </w:r>
      <w:r w:rsidR="00A752EA">
        <w:rPr>
          <w:sz w:val="28"/>
        </w:rPr>
        <w:lastRenderedPageBreak/>
        <w:t xml:space="preserve">могут входить представители туриндустрии и </w:t>
      </w:r>
      <w:r w:rsidR="00A752EA">
        <w:rPr>
          <w:sz w:val="28"/>
          <w:lang w:val="en-US"/>
        </w:rPr>
        <w:t>IT</w:t>
      </w:r>
      <w:r w:rsidR="00A752EA">
        <w:rPr>
          <w:sz w:val="28"/>
        </w:rPr>
        <w:t>-сферы,</w:t>
      </w:r>
      <w:r w:rsidRPr="000F6BBE">
        <w:rPr>
          <w:sz w:val="28"/>
        </w:rPr>
        <w:t xml:space="preserve"> общественные и политические деятели, представители СМИ и др. Жюри возглавляет председатель.</w:t>
      </w:r>
    </w:p>
    <w:p w:rsidR="000F6BBE" w:rsidRPr="000F6BBE" w:rsidRDefault="000F6BBE" w:rsidP="000F6BBE">
      <w:pPr>
        <w:pStyle w:val="a5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Количество присуждаемых призовых мест могут быть изменены по решению жюри Конкурса в зависимости от количества и качества представленных на конкурс работ.</w:t>
      </w:r>
    </w:p>
    <w:p w:rsidR="000F6BBE" w:rsidRPr="000F6BBE" w:rsidRDefault="000F6BBE" w:rsidP="000F6BBE">
      <w:pPr>
        <w:pStyle w:val="a5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Жюри имеет право наградить участников специальными подарками.</w:t>
      </w:r>
    </w:p>
    <w:p w:rsidR="000F6BBE" w:rsidRPr="000F6BBE" w:rsidRDefault="000F6BBE" w:rsidP="000F6BBE">
      <w:pPr>
        <w:pStyle w:val="a5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Решение жюри окончательное и пересмотру не подлежит. Жюри не дает комментариев по поводу своего решения.</w:t>
      </w:r>
    </w:p>
    <w:p w:rsidR="000F6BBE" w:rsidRPr="000F6BBE" w:rsidRDefault="000F6BBE" w:rsidP="000F6BBE">
      <w:pPr>
        <w:pStyle w:val="a5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Участники, вступающие в пререкание с жюри, либо компрометирующие жюри своими публичными высказываниями (в том числе в сети ИНТЕРНЕТ), дисквалифицируются, их заявка аннулируется.</w:t>
      </w:r>
    </w:p>
    <w:p w:rsidR="000F6BBE" w:rsidRPr="005A7C9A" w:rsidRDefault="000F6BBE" w:rsidP="000F6BBE">
      <w:pPr>
        <w:pStyle w:val="1"/>
        <w:tabs>
          <w:tab w:val="left" w:pos="3829"/>
        </w:tabs>
        <w:ind w:firstLine="0"/>
        <w:rPr>
          <w:b w:val="0"/>
          <w:bCs w:val="0"/>
          <w:szCs w:val="22"/>
        </w:rPr>
      </w:pPr>
    </w:p>
    <w:p w:rsidR="0064547C" w:rsidRPr="00450150" w:rsidRDefault="00782FC4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НОМИНАЦИИ</w:t>
      </w:r>
      <w:r>
        <w:rPr>
          <w:spacing w:val="-15"/>
        </w:rPr>
        <w:t xml:space="preserve"> </w:t>
      </w:r>
      <w:r>
        <w:rPr>
          <w:spacing w:val="-2"/>
        </w:rPr>
        <w:t>КОНКУРСА</w:t>
      </w:r>
    </w:p>
    <w:p w:rsidR="00450150" w:rsidRPr="00A752EA" w:rsidRDefault="00450150" w:rsidP="00450150">
      <w:pPr>
        <w:pStyle w:val="1"/>
        <w:numPr>
          <w:ilvl w:val="1"/>
          <w:numId w:val="2"/>
        </w:numPr>
        <w:tabs>
          <w:tab w:val="left" w:pos="3829"/>
        </w:tabs>
        <w:ind w:left="567" w:hanging="425"/>
      </w:pPr>
      <w:r>
        <w:rPr>
          <w:b w:val="0"/>
          <w:bCs w:val="0"/>
          <w:szCs w:val="22"/>
        </w:rPr>
        <w:t xml:space="preserve"> </w:t>
      </w:r>
      <w:r w:rsidR="004254E7">
        <w:rPr>
          <w:b w:val="0"/>
          <w:bCs w:val="0"/>
          <w:szCs w:val="22"/>
        </w:rPr>
        <w:t>Номинация «</w:t>
      </w:r>
      <w:r w:rsidR="00CE4523">
        <w:rPr>
          <w:b w:val="0"/>
          <w:bCs w:val="0"/>
          <w:szCs w:val="22"/>
        </w:rPr>
        <w:t xml:space="preserve">Экскурсия по </w:t>
      </w:r>
      <w:proofErr w:type="spellStart"/>
      <w:r w:rsidR="00CE4523">
        <w:rPr>
          <w:b w:val="0"/>
          <w:bCs w:val="0"/>
          <w:szCs w:val="22"/>
        </w:rPr>
        <w:t>Сасовскому</w:t>
      </w:r>
      <w:proofErr w:type="spellEnd"/>
      <w:r w:rsidR="00CE4523">
        <w:rPr>
          <w:b w:val="0"/>
          <w:bCs w:val="0"/>
          <w:szCs w:val="22"/>
        </w:rPr>
        <w:t xml:space="preserve"> краю</w:t>
      </w:r>
      <w:r w:rsidR="004254E7">
        <w:rPr>
          <w:b w:val="0"/>
          <w:bCs w:val="0"/>
          <w:szCs w:val="22"/>
        </w:rPr>
        <w:t xml:space="preserve">» </w:t>
      </w:r>
      <w:r w:rsidR="00A752EA">
        <w:rPr>
          <w:b w:val="0"/>
          <w:bCs w:val="0"/>
          <w:szCs w:val="22"/>
        </w:rPr>
        <w:t>включает в себя подноминации:</w:t>
      </w:r>
    </w:p>
    <w:p w:rsidR="00A752EA" w:rsidRDefault="00A752EA" w:rsidP="00A752EA">
      <w:pPr>
        <w:pStyle w:val="1"/>
        <w:numPr>
          <w:ilvl w:val="0"/>
          <w:numId w:val="21"/>
        </w:numPr>
        <w:tabs>
          <w:tab w:val="left" w:pos="3829"/>
        </w:tabs>
        <w:rPr>
          <w:b w:val="0"/>
        </w:rPr>
      </w:pPr>
      <w:r>
        <w:rPr>
          <w:b w:val="0"/>
        </w:rPr>
        <w:t>лучшая а</w:t>
      </w:r>
      <w:r w:rsidRPr="00A752EA">
        <w:rPr>
          <w:b w:val="0"/>
        </w:rPr>
        <w:t>вторская экскурсия;</w:t>
      </w:r>
    </w:p>
    <w:p w:rsidR="00A752EA" w:rsidRDefault="00A752EA" w:rsidP="00A752EA">
      <w:pPr>
        <w:pStyle w:val="1"/>
        <w:numPr>
          <w:ilvl w:val="0"/>
          <w:numId w:val="21"/>
        </w:numPr>
        <w:tabs>
          <w:tab w:val="left" w:pos="3829"/>
        </w:tabs>
        <w:rPr>
          <w:b w:val="0"/>
        </w:rPr>
      </w:pPr>
      <w:r>
        <w:rPr>
          <w:b w:val="0"/>
        </w:rPr>
        <w:t>лучшая музейная экскурсия;</w:t>
      </w:r>
    </w:p>
    <w:p w:rsidR="00A752EA" w:rsidRDefault="00CE4523" w:rsidP="00A752EA">
      <w:pPr>
        <w:pStyle w:val="1"/>
        <w:numPr>
          <w:ilvl w:val="0"/>
          <w:numId w:val="21"/>
        </w:numPr>
        <w:tabs>
          <w:tab w:val="left" w:pos="3829"/>
        </w:tabs>
        <w:rPr>
          <w:b w:val="0"/>
        </w:rPr>
      </w:pPr>
      <w:r>
        <w:rPr>
          <w:b w:val="0"/>
        </w:rPr>
        <w:t>лучшая экскурсия для детей;</w:t>
      </w:r>
    </w:p>
    <w:p w:rsidR="00CE4523" w:rsidRDefault="00CE4523" w:rsidP="00A752EA">
      <w:pPr>
        <w:pStyle w:val="1"/>
        <w:numPr>
          <w:ilvl w:val="0"/>
          <w:numId w:val="21"/>
        </w:numPr>
        <w:tabs>
          <w:tab w:val="left" w:pos="3829"/>
        </w:tabs>
        <w:rPr>
          <w:b w:val="0"/>
        </w:rPr>
      </w:pPr>
      <w:r>
        <w:rPr>
          <w:b w:val="0"/>
        </w:rPr>
        <w:t>лучшая семейная экскурсия;</w:t>
      </w:r>
    </w:p>
    <w:p w:rsidR="00CE4523" w:rsidRPr="00A752EA" w:rsidRDefault="00CE4523" w:rsidP="00A752EA">
      <w:pPr>
        <w:pStyle w:val="1"/>
        <w:numPr>
          <w:ilvl w:val="0"/>
          <w:numId w:val="21"/>
        </w:numPr>
        <w:tabs>
          <w:tab w:val="left" w:pos="3829"/>
        </w:tabs>
        <w:rPr>
          <w:b w:val="0"/>
        </w:rPr>
      </w:pPr>
      <w:r>
        <w:rPr>
          <w:b w:val="0"/>
        </w:rPr>
        <w:t>лучший аудиогид.</w:t>
      </w:r>
    </w:p>
    <w:p w:rsidR="00702BE7" w:rsidRDefault="00C804FA" w:rsidP="00C804FA">
      <w:pPr>
        <w:pStyle w:val="1"/>
        <w:numPr>
          <w:ilvl w:val="1"/>
          <w:numId w:val="2"/>
        </w:numPr>
        <w:tabs>
          <w:tab w:val="left" w:pos="3829"/>
        </w:tabs>
        <w:ind w:left="567" w:hanging="425"/>
        <w:rPr>
          <w:b w:val="0"/>
        </w:rPr>
      </w:pPr>
      <w:r>
        <w:rPr>
          <w:b w:val="0"/>
        </w:rPr>
        <w:t xml:space="preserve">Номинация </w:t>
      </w:r>
      <w:r w:rsidRPr="00C804FA">
        <w:rPr>
          <w:b w:val="0"/>
        </w:rPr>
        <w:t>«Мультимедийные технологии»</w:t>
      </w:r>
      <w:r>
        <w:rPr>
          <w:b w:val="0"/>
        </w:rPr>
        <w:t xml:space="preserve"> предусматривает только </w:t>
      </w:r>
      <w:r w:rsidR="00E56D92" w:rsidRPr="009A17BF">
        <w:rPr>
          <w:b w:val="0"/>
        </w:rPr>
        <w:t>индивидуальное участие</w:t>
      </w:r>
      <w:r>
        <w:rPr>
          <w:b w:val="0"/>
        </w:rPr>
        <w:t xml:space="preserve">. </w:t>
      </w:r>
      <w:r w:rsidR="00702BE7" w:rsidRPr="00702BE7">
        <w:rPr>
          <w:b w:val="0"/>
        </w:rPr>
        <w:t xml:space="preserve">Участники представляют </w:t>
      </w:r>
      <w:r w:rsidR="00702BE7" w:rsidRPr="00CB5D3F">
        <w:rPr>
          <w:b w:val="0"/>
        </w:rPr>
        <w:t>мультимедийные продукты</w:t>
      </w:r>
      <w:r w:rsidR="00702BE7">
        <w:rPr>
          <w:b w:val="0"/>
        </w:rPr>
        <w:t>, рассказывающие о Сасовском округе, знаменитых событиях и людях, видео-экскурсии, фантастические и сказочные истории, конкур</w:t>
      </w:r>
      <w:r w:rsidR="00CB5D3F">
        <w:rPr>
          <w:b w:val="0"/>
        </w:rPr>
        <w:t>сы и викторины и т.п.</w:t>
      </w:r>
      <w:r w:rsidR="00702BE7">
        <w:rPr>
          <w:b w:val="0"/>
        </w:rPr>
        <w:t xml:space="preserve"> </w:t>
      </w:r>
      <w:r>
        <w:rPr>
          <w:b w:val="0"/>
        </w:rPr>
        <w:t xml:space="preserve"> </w:t>
      </w:r>
      <w:r w:rsidR="00702BE7">
        <w:rPr>
          <w:b w:val="0"/>
        </w:rPr>
        <w:t>Подноминации:</w:t>
      </w:r>
    </w:p>
    <w:p w:rsidR="00702BE7" w:rsidRPr="009A17BF" w:rsidRDefault="00E56D92" w:rsidP="009A17BF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9A17BF">
        <w:rPr>
          <w:bCs/>
        </w:rPr>
        <w:t>в</w:t>
      </w:r>
      <w:r w:rsidR="00702BE7" w:rsidRPr="009A17BF">
        <w:rPr>
          <w:bCs/>
        </w:rPr>
        <w:t>идеофильм</w:t>
      </w:r>
      <w:r w:rsidR="004254E7">
        <w:rPr>
          <w:bCs/>
        </w:rPr>
        <w:t>ы</w:t>
      </w:r>
      <w:r w:rsidR="00702BE7" w:rsidRPr="009A17BF">
        <w:rPr>
          <w:bCs/>
        </w:rPr>
        <w:t xml:space="preserve">; </w:t>
      </w:r>
    </w:p>
    <w:p w:rsidR="00702BE7" w:rsidRPr="009A17BF" w:rsidRDefault="00702BE7" w:rsidP="009A17BF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9A17BF">
        <w:rPr>
          <w:bCs/>
        </w:rPr>
        <w:t>мультипликационны</w:t>
      </w:r>
      <w:r w:rsidR="004254E7">
        <w:rPr>
          <w:bCs/>
        </w:rPr>
        <w:t>е фильмы</w:t>
      </w:r>
      <w:r w:rsidRPr="009A17BF">
        <w:rPr>
          <w:bCs/>
        </w:rPr>
        <w:t>;</w:t>
      </w:r>
    </w:p>
    <w:p w:rsidR="00CB5D3F" w:rsidRDefault="00CB5D3F" w:rsidP="009A17BF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9A17BF">
        <w:rPr>
          <w:bCs/>
        </w:rPr>
        <w:t>интерактивные презентации;</w:t>
      </w:r>
    </w:p>
    <w:p w:rsidR="009A17BF" w:rsidRPr="009A17BF" w:rsidRDefault="009A17BF" w:rsidP="009A17BF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>
        <w:rPr>
          <w:bCs/>
        </w:rPr>
        <w:t>сайты, рассказывающие о достопримечательностях округа и виртуальными экскурсиями;</w:t>
      </w:r>
    </w:p>
    <w:p w:rsidR="00CB5D3F" w:rsidRPr="009A17BF" w:rsidRDefault="00CB5D3F" w:rsidP="009A17BF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proofErr w:type="gramStart"/>
      <w:r w:rsidRPr="009A17BF">
        <w:rPr>
          <w:bCs/>
        </w:rPr>
        <w:t>компьютерные</w:t>
      </w:r>
      <w:proofErr w:type="gramEnd"/>
      <w:r w:rsidRPr="009A17BF">
        <w:rPr>
          <w:bCs/>
        </w:rPr>
        <w:t xml:space="preserve"> анимации по туристической тематике, </w:t>
      </w:r>
      <w:proofErr w:type="spellStart"/>
      <w:r w:rsidRPr="009A17BF">
        <w:rPr>
          <w:bCs/>
        </w:rPr>
        <w:t>стикеры</w:t>
      </w:r>
      <w:proofErr w:type="spellEnd"/>
      <w:r w:rsidRPr="009A17BF">
        <w:rPr>
          <w:bCs/>
        </w:rPr>
        <w:t xml:space="preserve"> для соцсетей.</w:t>
      </w:r>
    </w:p>
    <w:p w:rsidR="006C7EFF" w:rsidRPr="009A17BF" w:rsidRDefault="006C7EFF" w:rsidP="00450150">
      <w:pPr>
        <w:pStyle w:val="1"/>
        <w:numPr>
          <w:ilvl w:val="1"/>
          <w:numId w:val="2"/>
        </w:numPr>
        <w:tabs>
          <w:tab w:val="left" w:pos="3829"/>
        </w:tabs>
        <w:ind w:left="567" w:hanging="425"/>
        <w:rPr>
          <w:b w:val="0"/>
          <w:u w:val="single"/>
        </w:rPr>
      </w:pPr>
      <w:r w:rsidRPr="009A17BF">
        <w:rPr>
          <w:b w:val="0"/>
        </w:rPr>
        <w:t>Номинация «</w:t>
      </w:r>
      <w:r w:rsidR="00E56D92" w:rsidRPr="009A17BF">
        <w:rPr>
          <w:b w:val="0"/>
        </w:rPr>
        <w:t>Сасовский</w:t>
      </w:r>
      <w:r w:rsidRPr="009A17BF">
        <w:rPr>
          <w:b w:val="0"/>
        </w:rPr>
        <w:t xml:space="preserve"> сувенир» включают в себя </w:t>
      </w:r>
      <w:r w:rsidR="00C804FA" w:rsidRPr="009A17BF">
        <w:rPr>
          <w:b w:val="0"/>
        </w:rPr>
        <w:t>под</w:t>
      </w:r>
      <w:r w:rsidRPr="009A17BF">
        <w:rPr>
          <w:b w:val="0"/>
        </w:rPr>
        <w:t>номинации:</w:t>
      </w:r>
    </w:p>
    <w:p w:rsidR="006C7EFF" w:rsidRP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>этнографический сувенир;</w:t>
      </w:r>
      <w:r w:rsidRPr="006C7EFF">
        <w:rPr>
          <w:szCs w:val="22"/>
        </w:rPr>
        <w:t xml:space="preserve"> </w:t>
      </w:r>
    </w:p>
    <w:p w:rsid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6C7EFF">
        <w:rPr>
          <w:szCs w:val="22"/>
        </w:rPr>
        <w:t>сувенир города,</w:t>
      </w:r>
      <w:r>
        <w:rPr>
          <w:szCs w:val="22"/>
        </w:rPr>
        <w:t xml:space="preserve"> </w:t>
      </w:r>
    </w:p>
    <w:p w:rsidR="006C7EFF" w:rsidRP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>сувенир округа (сувенир  населенных пунктов Сасовского округа, знаковых мест, туристических объектов</w:t>
      </w:r>
      <w:r w:rsidR="00C804FA">
        <w:rPr>
          <w:szCs w:val="22"/>
        </w:rPr>
        <w:t xml:space="preserve"> за пределами  г.</w:t>
      </w:r>
      <w:r w:rsidR="004254E7">
        <w:rPr>
          <w:szCs w:val="22"/>
        </w:rPr>
        <w:t xml:space="preserve"> </w:t>
      </w:r>
      <w:r w:rsidR="00C804FA">
        <w:rPr>
          <w:szCs w:val="22"/>
        </w:rPr>
        <w:t>Сасово)</w:t>
      </w:r>
      <w:proofErr w:type="gramStart"/>
      <w:r>
        <w:rPr>
          <w:szCs w:val="22"/>
        </w:rPr>
        <w:t xml:space="preserve"> ;</w:t>
      </w:r>
      <w:proofErr w:type="gramEnd"/>
    </w:p>
    <w:p w:rsidR="006C7EFF" w:rsidRP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6C7EFF">
        <w:rPr>
          <w:szCs w:val="22"/>
        </w:rPr>
        <w:t xml:space="preserve"> гастроном</w:t>
      </w:r>
      <w:r>
        <w:rPr>
          <w:szCs w:val="22"/>
        </w:rPr>
        <w:t>ический сувенир (еда и напитки);</w:t>
      </w:r>
      <w:r w:rsidRPr="006C7EFF">
        <w:rPr>
          <w:szCs w:val="22"/>
        </w:rPr>
        <w:t xml:space="preserve"> </w:t>
      </w:r>
    </w:p>
    <w:p w:rsidR="006C7EFF" w:rsidRP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>сувенир события (тематические сувениры, созданные для фестивалей, праздников, мероприятий, соревнований и т.п</w:t>
      </w:r>
      <w:r w:rsidR="004254E7">
        <w:rPr>
          <w:szCs w:val="22"/>
        </w:rPr>
        <w:t>.</w:t>
      </w:r>
      <w:r>
        <w:rPr>
          <w:szCs w:val="22"/>
        </w:rPr>
        <w:t>);</w:t>
      </w:r>
    </w:p>
    <w:p w:rsidR="006C7EFF" w:rsidRPr="006C7EFF" w:rsidRDefault="006C7EFF" w:rsidP="006C7EFF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6C7EFF">
        <w:rPr>
          <w:szCs w:val="22"/>
        </w:rPr>
        <w:t>сувени</w:t>
      </w:r>
      <w:r>
        <w:rPr>
          <w:szCs w:val="22"/>
        </w:rPr>
        <w:t>р музея;</w:t>
      </w:r>
      <w:r w:rsidRPr="006C7EFF">
        <w:rPr>
          <w:szCs w:val="22"/>
        </w:rPr>
        <w:t xml:space="preserve"> </w:t>
      </w:r>
    </w:p>
    <w:p w:rsidR="00B65980" w:rsidRDefault="006C7EFF" w:rsidP="00EB33C5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lastRenderedPageBreak/>
        <w:t>сувенир-игрушка</w:t>
      </w:r>
      <w:r w:rsidR="00EB33C5">
        <w:rPr>
          <w:szCs w:val="22"/>
        </w:rPr>
        <w:t>.</w:t>
      </w:r>
    </w:p>
    <w:p w:rsidR="00EB33C5" w:rsidRPr="00EB33C5" w:rsidRDefault="00EB33C5" w:rsidP="00EB33C5">
      <w:pPr>
        <w:pStyle w:val="a3"/>
        <w:spacing w:before="48" w:line="322" w:lineRule="exact"/>
        <w:ind w:left="720"/>
        <w:rPr>
          <w:szCs w:val="22"/>
        </w:rPr>
      </w:pPr>
    </w:p>
    <w:p w:rsidR="00F9692E" w:rsidRPr="00F9692E" w:rsidRDefault="00782FC4" w:rsidP="00F9692E">
      <w:pPr>
        <w:pStyle w:val="1"/>
        <w:numPr>
          <w:ilvl w:val="0"/>
          <w:numId w:val="2"/>
        </w:numPr>
        <w:tabs>
          <w:tab w:val="left" w:pos="2887"/>
        </w:tabs>
        <w:ind w:left="2887" w:hanging="705"/>
        <w:jc w:val="left"/>
      </w:pPr>
      <w:r>
        <w:t>РЕГЛАМЕНТ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КОНКУРСА</w:t>
      </w:r>
    </w:p>
    <w:p w:rsidR="007D7568" w:rsidRPr="009959D6" w:rsidRDefault="007D7568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959D6">
        <w:rPr>
          <w:sz w:val="28"/>
        </w:rPr>
        <w:t>Конкурс проходит в несколько этапов: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1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>подача заявок, с 1</w:t>
      </w:r>
      <w:r w:rsidR="00A25879">
        <w:rPr>
          <w:szCs w:val="22"/>
        </w:rPr>
        <w:t>января</w:t>
      </w:r>
      <w:r w:rsidR="00382FAE">
        <w:rPr>
          <w:szCs w:val="22"/>
        </w:rPr>
        <w:t xml:space="preserve"> </w:t>
      </w:r>
      <w:r w:rsidRPr="00B844E2">
        <w:rPr>
          <w:szCs w:val="22"/>
        </w:rPr>
        <w:t xml:space="preserve">по </w:t>
      </w:r>
      <w:r w:rsidR="00CE4523">
        <w:rPr>
          <w:szCs w:val="22"/>
        </w:rPr>
        <w:t>10мая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2026</w:t>
      </w:r>
      <w:r w:rsidRPr="00B844E2">
        <w:rPr>
          <w:szCs w:val="22"/>
        </w:rPr>
        <w:t xml:space="preserve"> года;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2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 xml:space="preserve">квалификационная экспертиза, </w:t>
      </w:r>
      <w:r w:rsidR="00CE4523">
        <w:rPr>
          <w:szCs w:val="22"/>
        </w:rPr>
        <w:t>с 10 по 20 мая</w:t>
      </w:r>
      <w:r w:rsidR="00A57295" w:rsidRPr="00B844E2">
        <w:rPr>
          <w:szCs w:val="22"/>
        </w:rPr>
        <w:t xml:space="preserve"> 2026 года;</w:t>
      </w:r>
    </w:p>
    <w:p w:rsidR="0078312D" w:rsidRDefault="00782FC4" w:rsidP="007D7568">
      <w:pPr>
        <w:pStyle w:val="a3"/>
        <w:numPr>
          <w:ilvl w:val="0"/>
          <w:numId w:val="12"/>
        </w:numPr>
        <w:rPr>
          <w:szCs w:val="22"/>
        </w:rPr>
      </w:pPr>
      <w:r w:rsidRPr="00B844E2">
        <w:rPr>
          <w:szCs w:val="22"/>
        </w:rPr>
        <w:t>3 этап</w:t>
      </w:r>
      <w:r w:rsidR="007D7568">
        <w:rPr>
          <w:szCs w:val="22"/>
        </w:rPr>
        <w:t xml:space="preserve">: </w:t>
      </w:r>
      <w:r w:rsidR="000F6BBE" w:rsidRPr="00B844E2">
        <w:rPr>
          <w:szCs w:val="22"/>
        </w:rPr>
        <w:t>работа Ж</w:t>
      </w:r>
      <w:r w:rsidR="00CE4523">
        <w:rPr>
          <w:szCs w:val="22"/>
        </w:rPr>
        <w:t>юри, с 21 по 30 мая</w:t>
      </w:r>
      <w:r w:rsidR="0078312D" w:rsidRPr="00B844E2">
        <w:rPr>
          <w:szCs w:val="22"/>
        </w:rPr>
        <w:t xml:space="preserve"> 2026 года</w:t>
      </w:r>
      <w:r w:rsidR="00382FAE">
        <w:rPr>
          <w:szCs w:val="22"/>
        </w:rPr>
        <w:t>;</w:t>
      </w:r>
    </w:p>
    <w:p w:rsidR="00EB33C5" w:rsidRPr="00B844E2" w:rsidRDefault="00EB33C5" w:rsidP="007D7568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>4 этап: очный, выставка работ участников номинации «Сасовский сувенир»</w:t>
      </w:r>
      <w:proofErr w:type="gramStart"/>
      <w:r>
        <w:rPr>
          <w:szCs w:val="22"/>
        </w:rPr>
        <w:t>.</w:t>
      </w:r>
      <w:proofErr w:type="gramEnd"/>
      <w:r>
        <w:rPr>
          <w:szCs w:val="22"/>
        </w:rPr>
        <w:t xml:space="preserve"> Дата</w:t>
      </w:r>
      <w:r w:rsidRPr="00EB33C5">
        <w:rPr>
          <w:szCs w:val="22"/>
        </w:rPr>
        <w:t>, вр</w:t>
      </w:r>
      <w:r>
        <w:rPr>
          <w:szCs w:val="22"/>
        </w:rPr>
        <w:t>емя и место проведения</w:t>
      </w:r>
      <w:r w:rsidRPr="00EB33C5">
        <w:rPr>
          <w:szCs w:val="22"/>
        </w:rPr>
        <w:t xml:space="preserve"> будет сообщено дополнительно.</w:t>
      </w:r>
    </w:p>
    <w:p w:rsidR="0064547C" w:rsidRPr="00A25879" w:rsidRDefault="00EB33C5" w:rsidP="00A25879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>5</w:t>
      </w:r>
      <w:r w:rsidR="007D7568">
        <w:rPr>
          <w:szCs w:val="22"/>
        </w:rPr>
        <w:t xml:space="preserve"> этап: </w:t>
      </w:r>
      <w:r w:rsidR="00CE4523">
        <w:rPr>
          <w:szCs w:val="22"/>
        </w:rPr>
        <w:t>очный, награждение победителей. Дата, в</w:t>
      </w:r>
      <w:r w:rsidR="00CC1CA4" w:rsidRPr="00A25879">
        <w:rPr>
          <w:szCs w:val="22"/>
        </w:rPr>
        <w:t>ремя и место проведения церемонии будет сообщено дополнительно.</w:t>
      </w:r>
    </w:p>
    <w:p w:rsidR="0064547C" w:rsidRPr="009959D6" w:rsidRDefault="00B844E2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959D6">
        <w:rPr>
          <w:sz w:val="28"/>
        </w:rPr>
        <w:t xml:space="preserve"> </w:t>
      </w:r>
      <w:r w:rsidR="00782FC4" w:rsidRPr="009959D6">
        <w:rPr>
          <w:sz w:val="28"/>
        </w:rPr>
        <w:t xml:space="preserve"> Участники Конкурса, набравшие максимальное количество голосов, будут приглашены Организационным комитетом для участия в очном, финальном этапе Конкурса.</w:t>
      </w:r>
    </w:p>
    <w:p w:rsidR="0064547C" w:rsidRDefault="0064547C">
      <w:pPr>
        <w:pStyle w:val="a3"/>
        <w:spacing w:before="55"/>
      </w:pPr>
    </w:p>
    <w:p w:rsidR="0064547C" w:rsidRDefault="00782FC4" w:rsidP="006B56A0">
      <w:pPr>
        <w:pStyle w:val="1"/>
        <w:numPr>
          <w:ilvl w:val="0"/>
          <w:numId w:val="2"/>
        </w:numPr>
        <w:tabs>
          <w:tab w:val="left" w:pos="1749"/>
          <w:tab w:val="left" w:pos="3939"/>
        </w:tabs>
        <w:spacing w:before="1" w:line="276" w:lineRule="auto"/>
        <w:ind w:left="3939" w:right="1046" w:hanging="2896"/>
        <w:jc w:val="center"/>
      </w:pPr>
      <w:r>
        <w:t>ТРЕБОВАНИЯ</w:t>
      </w:r>
      <w:r>
        <w:rPr>
          <w:spacing w:val="-11"/>
        </w:rPr>
        <w:t xml:space="preserve"> </w:t>
      </w:r>
      <w:r w:rsidR="006B56A0">
        <w:rPr>
          <w:spacing w:val="-11"/>
        </w:rPr>
        <w:t xml:space="preserve">К  </w:t>
      </w:r>
      <w:r>
        <w:t>КОНКУРС</w:t>
      </w:r>
      <w:r w:rsidR="006B56A0">
        <w:t xml:space="preserve">НЫМ </w:t>
      </w:r>
      <w:r>
        <w:t xml:space="preserve"> </w:t>
      </w:r>
      <w:r w:rsidR="006B56A0">
        <w:rPr>
          <w:spacing w:val="-2"/>
        </w:rPr>
        <w:t>МАТЕРИАЛАМ</w:t>
      </w:r>
    </w:p>
    <w:p w:rsidR="00912C64" w:rsidRDefault="00A10099" w:rsidP="00912C64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 xml:space="preserve"> </w:t>
      </w:r>
      <w:r w:rsidR="00912C64">
        <w:rPr>
          <w:sz w:val="28"/>
        </w:rPr>
        <w:t xml:space="preserve">Работы в номинации </w:t>
      </w:r>
      <w:r w:rsidR="00912C64" w:rsidRPr="00533AF9">
        <w:rPr>
          <w:b/>
          <w:bCs/>
          <w:sz w:val="28"/>
        </w:rPr>
        <w:t xml:space="preserve">«Экскурсия по </w:t>
      </w:r>
      <w:proofErr w:type="spellStart"/>
      <w:r w:rsidR="00912C64" w:rsidRPr="00533AF9">
        <w:rPr>
          <w:b/>
          <w:bCs/>
          <w:sz w:val="28"/>
        </w:rPr>
        <w:t>Сасовскому</w:t>
      </w:r>
      <w:proofErr w:type="spellEnd"/>
      <w:r w:rsidR="00912C64" w:rsidRPr="00533AF9">
        <w:rPr>
          <w:b/>
          <w:bCs/>
          <w:sz w:val="28"/>
        </w:rPr>
        <w:t xml:space="preserve"> краю»</w:t>
      </w:r>
      <w:r w:rsidR="00912C64">
        <w:rPr>
          <w:b/>
          <w:bCs/>
          <w:sz w:val="28"/>
        </w:rPr>
        <w:t xml:space="preserve"> </w:t>
      </w:r>
      <w:r w:rsidR="00912C64">
        <w:rPr>
          <w:sz w:val="28"/>
        </w:rPr>
        <w:t>должны соответствовать следующим требованиям</w:t>
      </w:r>
      <w:r w:rsidR="00912C64">
        <w:rPr>
          <w:sz w:val="28"/>
        </w:rPr>
        <w:t xml:space="preserve"> (кроме подноминации «Аудиогид»)</w:t>
      </w:r>
      <w:r w:rsidR="00912C64">
        <w:rPr>
          <w:sz w:val="28"/>
        </w:rPr>
        <w:t>:</w:t>
      </w:r>
    </w:p>
    <w:p w:rsidR="00912C64" w:rsidRPr="00FB68C0" w:rsidRDefault="00912C64" w:rsidP="00912C64">
      <w:pPr>
        <w:pStyle w:val="a3"/>
        <w:numPr>
          <w:ilvl w:val="0"/>
          <w:numId w:val="12"/>
        </w:numPr>
        <w:rPr>
          <w:szCs w:val="22"/>
        </w:rPr>
      </w:pPr>
      <w:proofErr w:type="gramStart"/>
      <w:r w:rsidRPr="00FB68C0">
        <w:rPr>
          <w:szCs w:val="22"/>
        </w:rPr>
        <w:t>выполнены</w:t>
      </w:r>
      <w:proofErr w:type="gramEnd"/>
      <w:r w:rsidRPr="00FB68C0">
        <w:rPr>
          <w:szCs w:val="22"/>
        </w:rPr>
        <w:t xml:space="preserve"> в текстовом редакторе </w:t>
      </w:r>
      <w:proofErr w:type="spellStart"/>
      <w:r w:rsidRPr="00FB68C0">
        <w:rPr>
          <w:szCs w:val="22"/>
        </w:rPr>
        <w:t>Word</w:t>
      </w:r>
      <w:proofErr w:type="spellEnd"/>
      <w:r w:rsidRPr="00FB68C0">
        <w:rPr>
          <w:szCs w:val="22"/>
        </w:rPr>
        <w:t xml:space="preserve"> в форматах </w:t>
      </w:r>
      <w:proofErr w:type="spellStart"/>
      <w:r w:rsidRPr="00FB68C0">
        <w:rPr>
          <w:szCs w:val="22"/>
        </w:rPr>
        <w:t>doc</w:t>
      </w:r>
      <w:proofErr w:type="spellEnd"/>
      <w:r w:rsidRPr="00FB68C0">
        <w:rPr>
          <w:szCs w:val="22"/>
        </w:rPr>
        <w:t xml:space="preserve"> или </w:t>
      </w:r>
      <w:proofErr w:type="spellStart"/>
      <w:r w:rsidRPr="00FB68C0">
        <w:rPr>
          <w:szCs w:val="22"/>
        </w:rPr>
        <w:t>docx</w:t>
      </w:r>
      <w:proofErr w:type="spellEnd"/>
      <w:r w:rsidRPr="00FB68C0">
        <w:rPr>
          <w:szCs w:val="22"/>
        </w:rPr>
        <w:t xml:space="preserve">, а также в формате </w:t>
      </w:r>
      <w:proofErr w:type="spellStart"/>
      <w:r w:rsidRPr="00FB68C0">
        <w:rPr>
          <w:szCs w:val="22"/>
        </w:rPr>
        <w:t>pdf</w:t>
      </w:r>
      <w:proofErr w:type="spellEnd"/>
      <w:r w:rsidRPr="00FB68C0">
        <w:rPr>
          <w:szCs w:val="22"/>
        </w:rPr>
        <w:t xml:space="preserve">.  </w:t>
      </w:r>
      <w:proofErr w:type="gramStart"/>
      <w:r w:rsidRPr="00FB68C0">
        <w:rPr>
          <w:szCs w:val="22"/>
        </w:rPr>
        <w:t>Шрифт — </w:t>
      </w:r>
      <w:proofErr w:type="spellStart"/>
      <w:r w:rsidRPr="00FB68C0">
        <w:rPr>
          <w:szCs w:val="22"/>
        </w:rPr>
        <w:t>Times</w:t>
      </w:r>
      <w:proofErr w:type="spellEnd"/>
      <w:r w:rsidRPr="00FB68C0">
        <w:rPr>
          <w:szCs w:val="22"/>
        </w:rPr>
        <w:t xml:space="preserve"> </w:t>
      </w:r>
      <w:proofErr w:type="spellStart"/>
      <w:r w:rsidRPr="00FB68C0">
        <w:rPr>
          <w:szCs w:val="22"/>
        </w:rPr>
        <w:t>New</w:t>
      </w:r>
      <w:proofErr w:type="spellEnd"/>
      <w:r w:rsidRPr="00FB68C0">
        <w:rPr>
          <w:szCs w:val="22"/>
        </w:rPr>
        <w:t xml:space="preserve"> </w:t>
      </w:r>
      <w:proofErr w:type="spellStart"/>
      <w:r w:rsidRPr="00FB68C0">
        <w:rPr>
          <w:szCs w:val="22"/>
        </w:rPr>
        <w:t>Roman</w:t>
      </w:r>
      <w:proofErr w:type="spellEnd"/>
      <w:r w:rsidRPr="00FB68C0">
        <w:rPr>
          <w:szCs w:val="22"/>
        </w:rPr>
        <w:t>, размер — 14 пт. Заголовки глав, разделов и частей — 16 </w:t>
      </w:r>
      <w:proofErr w:type="spellStart"/>
      <w:r w:rsidRPr="00FB68C0">
        <w:rPr>
          <w:szCs w:val="22"/>
        </w:rPr>
        <w:t>пт</w:t>
      </w:r>
      <w:proofErr w:type="spellEnd"/>
      <w:r w:rsidRPr="00FB68C0">
        <w:rPr>
          <w:szCs w:val="22"/>
        </w:rPr>
        <w:t>, подзаголовки — 14 пт. Поля: верхнее и нижнее — 2 см, левое — 3 см, правое — 1 см. Межстрочный интервал 1,5.</w:t>
      </w:r>
      <w:proofErr w:type="gramEnd"/>
      <w:r w:rsidRPr="00FB68C0">
        <w:rPr>
          <w:szCs w:val="22"/>
        </w:rPr>
        <w:t xml:space="preserve"> Абзацный отступ (красная строка) — 1,25.</w:t>
      </w:r>
    </w:p>
    <w:p w:rsidR="00912C64" w:rsidRDefault="00912C64" w:rsidP="00912C64">
      <w:pPr>
        <w:pStyle w:val="a3"/>
        <w:numPr>
          <w:ilvl w:val="0"/>
          <w:numId w:val="12"/>
        </w:numPr>
        <w:rPr>
          <w:szCs w:val="22"/>
        </w:rPr>
      </w:pPr>
      <w:r w:rsidRPr="00FB68C0">
        <w:rPr>
          <w:szCs w:val="22"/>
        </w:rPr>
        <w:t xml:space="preserve">На </w:t>
      </w:r>
      <w:r>
        <w:rPr>
          <w:szCs w:val="22"/>
        </w:rPr>
        <w:t>первой странице сверху размещается следующая информация: ФИО автора, номинация, ФИО руководителя и учебное заведение (при наличии), контактный телефон.</w:t>
      </w:r>
    </w:p>
    <w:p w:rsidR="00912C64" w:rsidRDefault="00912C64" w:rsidP="00912C64">
      <w:pPr>
        <w:pStyle w:val="a3"/>
        <w:numPr>
          <w:ilvl w:val="0"/>
          <w:numId w:val="12"/>
        </w:numPr>
        <w:rPr>
          <w:szCs w:val="22"/>
        </w:rPr>
      </w:pPr>
      <w:r w:rsidRPr="00E9170B">
        <w:rPr>
          <w:szCs w:val="22"/>
        </w:rPr>
        <w:t>Если работы публиковались ранее, автору необходимо указа</w:t>
      </w:r>
      <w:r>
        <w:rPr>
          <w:szCs w:val="22"/>
        </w:rPr>
        <w:t>ть</w:t>
      </w:r>
      <w:r>
        <w:rPr>
          <w:szCs w:val="22"/>
        </w:rPr>
        <w:t>,</w:t>
      </w:r>
      <w:r>
        <w:rPr>
          <w:szCs w:val="22"/>
        </w:rPr>
        <w:t xml:space="preserve"> </w:t>
      </w:r>
      <w:r w:rsidRPr="00E9170B">
        <w:rPr>
          <w:szCs w:val="22"/>
        </w:rPr>
        <w:t xml:space="preserve"> где и когда публиковалась работа и псевдоним (при наличии).</w:t>
      </w:r>
    </w:p>
    <w:p w:rsidR="00912C64" w:rsidRPr="006E5FA9" w:rsidRDefault="00912C64" w:rsidP="00912C64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>Название файла должно содержать ФИ</w:t>
      </w:r>
      <w:r w:rsidR="00AF6B48">
        <w:rPr>
          <w:szCs w:val="22"/>
        </w:rPr>
        <w:t>О автора и название работы</w:t>
      </w:r>
      <w:r>
        <w:rPr>
          <w:szCs w:val="22"/>
        </w:rPr>
        <w:t xml:space="preserve">. Например, </w:t>
      </w:r>
      <w:r w:rsidRPr="000C69D1">
        <w:rPr>
          <w:i/>
          <w:szCs w:val="22"/>
        </w:rPr>
        <w:t>«Иванов И.И. Край родной»</w:t>
      </w:r>
      <w:r>
        <w:rPr>
          <w:i/>
          <w:szCs w:val="22"/>
        </w:rPr>
        <w:t>.</w:t>
      </w:r>
    </w:p>
    <w:p w:rsidR="00912C64" w:rsidRPr="006E5FA9" w:rsidRDefault="00912C64" w:rsidP="00912C64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При участии в нескольких номинациях, документ оформляется на каждую номинацию отдельно. Затем формируется архив в  </w:t>
      </w:r>
      <w:r w:rsidRPr="00567D5A">
        <w:rPr>
          <w:bCs/>
          <w:szCs w:val="22"/>
        </w:rPr>
        <w:t>формат</w:t>
      </w:r>
      <w:r>
        <w:rPr>
          <w:bCs/>
          <w:szCs w:val="22"/>
        </w:rPr>
        <w:t>е</w:t>
      </w:r>
      <w:r w:rsidRPr="00567D5A">
        <w:rPr>
          <w:bCs/>
          <w:szCs w:val="22"/>
        </w:rPr>
        <w:t xml:space="preserve"> </w:t>
      </w:r>
      <w:proofErr w:type="spellStart"/>
      <w:r w:rsidRPr="00567D5A">
        <w:rPr>
          <w:szCs w:val="22"/>
        </w:rPr>
        <w:t>zip</w:t>
      </w:r>
      <w:proofErr w:type="spellEnd"/>
      <w:r w:rsidRPr="00567D5A">
        <w:rPr>
          <w:bCs/>
          <w:szCs w:val="22"/>
        </w:rPr>
        <w:t xml:space="preserve"> или </w:t>
      </w:r>
      <w:proofErr w:type="spellStart"/>
      <w:r w:rsidRPr="00567D5A">
        <w:rPr>
          <w:szCs w:val="22"/>
        </w:rPr>
        <w:t>rar</w:t>
      </w:r>
      <w:proofErr w:type="spellEnd"/>
      <w:r w:rsidRPr="00567D5A">
        <w:rPr>
          <w:b/>
          <w:bCs/>
          <w:szCs w:val="22"/>
        </w:rPr>
        <w:t xml:space="preserve">  </w:t>
      </w:r>
      <w:r>
        <w:rPr>
          <w:szCs w:val="22"/>
        </w:rPr>
        <w:t xml:space="preserve">(файл </w:t>
      </w:r>
      <w:proofErr w:type="spellStart"/>
      <w:r>
        <w:rPr>
          <w:szCs w:val="22"/>
        </w:rPr>
        <w:t>работы+файл</w:t>
      </w:r>
      <w:proofErr w:type="spellEnd"/>
      <w:r>
        <w:rPr>
          <w:szCs w:val="22"/>
        </w:rPr>
        <w:t xml:space="preserve"> работы). Название архива</w:t>
      </w:r>
      <w:r w:rsidRPr="006E5FA9">
        <w:rPr>
          <w:szCs w:val="22"/>
        </w:rPr>
        <w:t xml:space="preserve"> содержит имя автора, например, </w:t>
      </w:r>
      <w:r w:rsidRPr="006E5FA9">
        <w:rPr>
          <w:i/>
          <w:szCs w:val="22"/>
        </w:rPr>
        <w:t>«Иванов И.И.»</w:t>
      </w:r>
    </w:p>
    <w:p w:rsidR="00912C64" w:rsidRDefault="00912C64" w:rsidP="00533AF9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12C64">
        <w:rPr>
          <w:sz w:val="28"/>
        </w:rPr>
        <w:t xml:space="preserve">Работы, предоставляемые в </w:t>
      </w:r>
      <w:r>
        <w:rPr>
          <w:sz w:val="28"/>
        </w:rPr>
        <w:t>под</w:t>
      </w:r>
      <w:r w:rsidRPr="00912C64">
        <w:rPr>
          <w:sz w:val="28"/>
        </w:rPr>
        <w:t xml:space="preserve">номинации </w:t>
      </w:r>
      <w:r w:rsidRPr="00912C64">
        <w:rPr>
          <w:b/>
          <w:sz w:val="28"/>
        </w:rPr>
        <w:t>«</w:t>
      </w:r>
      <w:r>
        <w:rPr>
          <w:b/>
          <w:sz w:val="28"/>
        </w:rPr>
        <w:t>Аудиогид</w:t>
      </w:r>
      <w:r w:rsidRPr="00912C64">
        <w:rPr>
          <w:b/>
          <w:sz w:val="28"/>
        </w:rPr>
        <w:t>»</w:t>
      </w:r>
      <w:r w:rsidRPr="00912C64">
        <w:rPr>
          <w:sz w:val="28"/>
        </w:rPr>
        <w:t xml:space="preserve"> должны соответствовать следующим требованиям:</w:t>
      </w:r>
    </w:p>
    <w:p w:rsidR="00533AF9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На конкурс присылается аудиозапись в формате mp3. </w:t>
      </w:r>
      <w:r w:rsidRPr="008202AE">
        <w:rPr>
          <w:szCs w:val="22"/>
        </w:rPr>
        <w:t> </w:t>
      </w:r>
      <w:r w:rsidRPr="008202AE">
        <w:rPr>
          <w:bCs/>
          <w:szCs w:val="22"/>
        </w:rPr>
        <w:t>Аудиозапись</w:t>
      </w:r>
      <w:r>
        <w:rPr>
          <w:bCs/>
          <w:szCs w:val="22"/>
        </w:rPr>
        <w:t xml:space="preserve"> должна быть в хорошем качестве, </w:t>
      </w:r>
      <w:r w:rsidRPr="008202AE">
        <w:rPr>
          <w:szCs w:val="22"/>
        </w:rPr>
        <w:t> не должна сопровождаться посторонними звуками и шумом.</w:t>
      </w:r>
    </w:p>
    <w:p w:rsidR="00533AF9" w:rsidRPr="000C69D1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0C69D1">
        <w:rPr>
          <w:szCs w:val="22"/>
        </w:rPr>
        <w:t>Название файла должно содержать ФИ</w:t>
      </w:r>
      <w:r w:rsidR="00AF6B48">
        <w:rPr>
          <w:szCs w:val="22"/>
        </w:rPr>
        <w:t>О автора и название работы</w:t>
      </w:r>
      <w:r w:rsidRPr="000C69D1">
        <w:rPr>
          <w:szCs w:val="22"/>
        </w:rPr>
        <w:t xml:space="preserve">. Например, </w:t>
      </w:r>
      <w:r w:rsidRPr="000C69D1">
        <w:rPr>
          <w:i/>
          <w:szCs w:val="22"/>
        </w:rPr>
        <w:t>«Иванов И.И. Край родной»</w:t>
      </w:r>
      <w:r>
        <w:rPr>
          <w:i/>
          <w:szCs w:val="22"/>
        </w:rPr>
        <w:t>.</w:t>
      </w:r>
    </w:p>
    <w:p w:rsidR="00533AF9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533AF9">
        <w:rPr>
          <w:szCs w:val="22"/>
        </w:rPr>
        <w:t xml:space="preserve">Сопровождающие документы в форматах </w:t>
      </w:r>
      <w:proofErr w:type="spellStart"/>
      <w:r w:rsidRPr="00533AF9">
        <w:rPr>
          <w:szCs w:val="22"/>
        </w:rPr>
        <w:t>doc</w:t>
      </w:r>
      <w:proofErr w:type="spellEnd"/>
      <w:r w:rsidRPr="00533AF9">
        <w:rPr>
          <w:szCs w:val="22"/>
        </w:rPr>
        <w:t xml:space="preserve"> или </w:t>
      </w:r>
      <w:proofErr w:type="spellStart"/>
      <w:r w:rsidRPr="00533AF9">
        <w:rPr>
          <w:szCs w:val="22"/>
        </w:rPr>
        <w:t>docx</w:t>
      </w:r>
      <w:proofErr w:type="spellEnd"/>
      <w:r w:rsidRPr="00533AF9">
        <w:rPr>
          <w:szCs w:val="22"/>
        </w:rPr>
        <w:t xml:space="preserve"> содержат  следующую информацию</w:t>
      </w:r>
      <w:r w:rsidR="00AF6B48">
        <w:rPr>
          <w:szCs w:val="22"/>
        </w:rPr>
        <w:t xml:space="preserve">: ФИО автора, </w:t>
      </w:r>
      <w:r w:rsidRPr="00533AF9">
        <w:rPr>
          <w:szCs w:val="22"/>
        </w:rPr>
        <w:t xml:space="preserve">номинация, ФИО руководителя и </w:t>
      </w:r>
      <w:r w:rsidRPr="00533AF9">
        <w:rPr>
          <w:szCs w:val="22"/>
        </w:rPr>
        <w:lastRenderedPageBreak/>
        <w:t xml:space="preserve">учебное заведение (при наличии), контактный телефон. </w:t>
      </w:r>
    </w:p>
    <w:p w:rsidR="00533AF9" w:rsidRPr="00533AF9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533AF9">
        <w:rPr>
          <w:szCs w:val="22"/>
        </w:rPr>
        <w:t>Если работы публиковались ранее, автору необходимо указать в сопроводительных документах</w:t>
      </w:r>
      <w:r>
        <w:rPr>
          <w:szCs w:val="22"/>
        </w:rPr>
        <w:t>,</w:t>
      </w:r>
      <w:r w:rsidRPr="00533AF9">
        <w:rPr>
          <w:szCs w:val="22"/>
        </w:rPr>
        <w:t xml:space="preserve"> где и когда публиковалась работа и псевдоним (при наличии).</w:t>
      </w:r>
    </w:p>
    <w:p w:rsidR="006B56A0" w:rsidRDefault="00533AF9" w:rsidP="00EB33C5">
      <w:pPr>
        <w:pStyle w:val="a3"/>
        <w:numPr>
          <w:ilvl w:val="0"/>
          <w:numId w:val="12"/>
        </w:numPr>
        <w:rPr>
          <w:i/>
          <w:szCs w:val="22"/>
        </w:rPr>
      </w:pPr>
      <w:r>
        <w:rPr>
          <w:szCs w:val="22"/>
        </w:rPr>
        <w:t xml:space="preserve">Конкурсные работы архивируются, </w:t>
      </w:r>
      <w:r w:rsidRPr="00567D5A">
        <w:rPr>
          <w:bCs/>
          <w:szCs w:val="22"/>
        </w:rPr>
        <w:t xml:space="preserve">формат </w:t>
      </w:r>
      <w:proofErr w:type="spellStart"/>
      <w:r w:rsidRPr="00567D5A">
        <w:rPr>
          <w:szCs w:val="22"/>
        </w:rPr>
        <w:t>zip</w:t>
      </w:r>
      <w:proofErr w:type="spellEnd"/>
      <w:r w:rsidRPr="00567D5A">
        <w:rPr>
          <w:bCs/>
          <w:szCs w:val="22"/>
        </w:rPr>
        <w:t xml:space="preserve"> или </w:t>
      </w:r>
      <w:proofErr w:type="spellStart"/>
      <w:r w:rsidRPr="00567D5A">
        <w:rPr>
          <w:szCs w:val="22"/>
        </w:rPr>
        <w:t>rar</w:t>
      </w:r>
      <w:proofErr w:type="spellEnd"/>
      <w:r>
        <w:rPr>
          <w:bCs/>
          <w:szCs w:val="22"/>
        </w:rPr>
        <w:t>,</w:t>
      </w:r>
      <w:r w:rsidRPr="00567D5A">
        <w:rPr>
          <w:b/>
          <w:bCs/>
          <w:szCs w:val="22"/>
        </w:rPr>
        <w:t xml:space="preserve">  </w:t>
      </w:r>
      <w:r>
        <w:rPr>
          <w:szCs w:val="22"/>
        </w:rPr>
        <w:t xml:space="preserve">(сопроводительный документ + аудиофайл), название файла содержит имя автора, например, </w:t>
      </w:r>
      <w:r w:rsidRPr="006E5FA9">
        <w:rPr>
          <w:i/>
          <w:szCs w:val="22"/>
        </w:rPr>
        <w:t>«Иванов И.И.»</w:t>
      </w:r>
    </w:p>
    <w:p w:rsidR="00C05B9F" w:rsidRPr="00EB33C5" w:rsidRDefault="00C05B9F" w:rsidP="00C05B9F">
      <w:pPr>
        <w:pStyle w:val="a3"/>
        <w:ind w:left="720"/>
        <w:rPr>
          <w:i/>
          <w:szCs w:val="22"/>
        </w:rPr>
      </w:pPr>
    </w:p>
    <w:p w:rsidR="00533AF9" w:rsidRDefault="00533AF9" w:rsidP="00533AF9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12C64">
        <w:rPr>
          <w:sz w:val="28"/>
        </w:rPr>
        <w:t xml:space="preserve">Работы, предоставляемые в номинации </w:t>
      </w:r>
      <w:r w:rsidRPr="00912C64">
        <w:rPr>
          <w:b/>
          <w:sz w:val="28"/>
        </w:rPr>
        <w:t>«</w:t>
      </w:r>
      <w:r>
        <w:rPr>
          <w:b/>
          <w:bCs/>
          <w:sz w:val="28"/>
        </w:rPr>
        <w:t>Мультимедийные технологии</w:t>
      </w:r>
      <w:r w:rsidRPr="00912C64">
        <w:rPr>
          <w:b/>
          <w:sz w:val="28"/>
        </w:rPr>
        <w:t>»</w:t>
      </w:r>
      <w:r w:rsidRPr="00912C64">
        <w:rPr>
          <w:sz w:val="28"/>
        </w:rPr>
        <w:t xml:space="preserve"> должны соответствовать следующим требованиям:</w:t>
      </w:r>
    </w:p>
    <w:p w:rsidR="00533AF9" w:rsidRPr="000C69D1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0C69D1">
        <w:rPr>
          <w:szCs w:val="22"/>
        </w:rPr>
        <w:t>Название файла должно содержать ФИ</w:t>
      </w:r>
      <w:r>
        <w:rPr>
          <w:szCs w:val="22"/>
        </w:rPr>
        <w:t>О автора и название работы</w:t>
      </w:r>
      <w:r w:rsidRPr="000C69D1">
        <w:rPr>
          <w:szCs w:val="22"/>
        </w:rPr>
        <w:t xml:space="preserve">. Например, </w:t>
      </w:r>
      <w:r w:rsidRPr="000C69D1">
        <w:rPr>
          <w:i/>
          <w:szCs w:val="22"/>
        </w:rPr>
        <w:t>«Иванов И.И. Край родной»</w:t>
      </w:r>
      <w:r>
        <w:rPr>
          <w:i/>
          <w:szCs w:val="22"/>
        </w:rPr>
        <w:t>.</w:t>
      </w:r>
    </w:p>
    <w:p w:rsidR="00533AF9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533AF9">
        <w:rPr>
          <w:szCs w:val="22"/>
        </w:rPr>
        <w:t xml:space="preserve">Сопровождающие документы в форматах </w:t>
      </w:r>
      <w:proofErr w:type="spellStart"/>
      <w:r w:rsidRPr="00533AF9">
        <w:rPr>
          <w:szCs w:val="22"/>
        </w:rPr>
        <w:t>doc</w:t>
      </w:r>
      <w:proofErr w:type="spellEnd"/>
      <w:r w:rsidRPr="00533AF9">
        <w:rPr>
          <w:szCs w:val="22"/>
        </w:rPr>
        <w:t xml:space="preserve"> или </w:t>
      </w:r>
      <w:proofErr w:type="spellStart"/>
      <w:r w:rsidRPr="00533AF9">
        <w:rPr>
          <w:szCs w:val="22"/>
        </w:rPr>
        <w:t>docx</w:t>
      </w:r>
      <w:proofErr w:type="spellEnd"/>
      <w:r w:rsidRPr="00533AF9">
        <w:rPr>
          <w:szCs w:val="22"/>
        </w:rPr>
        <w:t xml:space="preserve"> содержат  следующую информацию: ФИО автора, категория участника в соответствии с положением, возраст, номинация, ФИО руководителя и учебное заведение (при наличии), контактный телефон. </w:t>
      </w:r>
    </w:p>
    <w:p w:rsidR="00533AF9" w:rsidRPr="00533AF9" w:rsidRDefault="00533AF9" w:rsidP="00533AF9">
      <w:pPr>
        <w:pStyle w:val="a3"/>
        <w:numPr>
          <w:ilvl w:val="0"/>
          <w:numId w:val="12"/>
        </w:numPr>
        <w:rPr>
          <w:szCs w:val="22"/>
        </w:rPr>
      </w:pPr>
      <w:r w:rsidRPr="00533AF9">
        <w:rPr>
          <w:szCs w:val="22"/>
        </w:rPr>
        <w:t>Если работы публиковались ранее, автору необходимо указать в сопроводительных документах</w:t>
      </w:r>
      <w:r>
        <w:rPr>
          <w:szCs w:val="22"/>
        </w:rPr>
        <w:t>,</w:t>
      </w:r>
      <w:r w:rsidRPr="00533AF9">
        <w:rPr>
          <w:szCs w:val="22"/>
        </w:rPr>
        <w:t xml:space="preserve"> где и когда публиковалась работа и псевдоним (при наличии).</w:t>
      </w:r>
    </w:p>
    <w:p w:rsidR="00EB33C5" w:rsidRDefault="00533AF9" w:rsidP="00EB33C5">
      <w:pPr>
        <w:pStyle w:val="a3"/>
        <w:numPr>
          <w:ilvl w:val="0"/>
          <w:numId w:val="12"/>
        </w:numPr>
        <w:rPr>
          <w:i/>
          <w:szCs w:val="22"/>
        </w:rPr>
      </w:pPr>
      <w:r>
        <w:rPr>
          <w:szCs w:val="22"/>
        </w:rPr>
        <w:t xml:space="preserve">Конкурсные работы архивируются, </w:t>
      </w:r>
      <w:r w:rsidRPr="00567D5A">
        <w:rPr>
          <w:bCs/>
          <w:szCs w:val="22"/>
        </w:rPr>
        <w:t xml:space="preserve">формат </w:t>
      </w:r>
      <w:proofErr w:type="spellStart"/>
      <w:r w:rsidRPr="00567D5A">
        <w:rPr>
          <w:szCs w:val="22"/>
        </w:rPr>
        <w:t>zip</w:t>
      </w:r>
      <w:proofErr w:type="spellEnd"/>
      <w:r w:rsidRPr="00567D5A">
        <w:rPr>
          <w:bCs/>
          <w:szCs w:val="22"/>
        </w:rPr>
        <w:t xml:space="preserve"> или </w:t>
      </w:r>
      <w:proofErr w:type="spellStart"/>
      <w:r w:rsidRPr="00567D5A">
        <w:rPr>
          <w:szCs w:val="22"/>
        </w:rPr>
        <w:t>rar</w:t>
      </w:r>
      <w:proofErr w:type="spellEnd"/>
      <w:r>
        <w:rPr>
          <w:bCs/>
          <w:szCs w:val="22"/>
        </w:rPr>
        <w:t>,</w:t>
      </w:r>
      <w:r w:rsidRPr="00567D5A">
        <w:rPr>
          <w:b/>
          <w:bCs/>
          <w:szCs w:val="22"/>
        </w:rPr>
        <w:t xml:space="preserve">  </w:t>
      </w:r>
      <w:r>
        <w:rPr>
          <w:szCs w:val="22"/>
        </w:rPr>
        <w:t>(с</w:t>
      </w:r>
      <w:r>
        <w:rPr>
          <w:szCs w:val="22"/>
        </w:rPr>
        <w:t xml:space="preserve">опроводительный документ + </w:t>
      </w:r>
      <w:r>
        <w:rPr>
          <w:szCs w:val="22"/>
        </w:rPr>
        <w:t>файл</w:t>
      </w:r>
      <w:r>
        <w:rPr>
          <w:szCs w:val="22"/>
        </w:rPr>
        <w:t xml:space="preserve"> работы</w:t>
      </w:r>
      <w:r>
        <w:rPr>
          <w:szCs w:val="22"/>
        </w:rPr>
        <w:t xml:space="preserve">), название файла содержит имя автора, например, </w:t>
      </w:r>
      <w:r w:rsidRPr="006E5FA9">
        <w:rPr>
          <w:i/>
          <w:szCs w:val="22"/>
        </w:rPr>
        <w:t>«Иванов И.И.»</w:t>
      </w:r>
    </w:p>
    <w:p w:rsidR="00C05B9F" w:rsidRPr="00EB33C5" w:rsidRDefault="00C05B9F" w:rsidP="00C05B9F">
      <w:pPr>
        <w:pStyle w:val="a3"/>
        <w:ind w:left="720"/>
        <w:rPr>
          <w:i/>
          <w:szCs w:val="22"/>
        </w:rPr>
      </w:pPr>
    </w:p>
    <w:p w:rsidR="00912C64" w:rsidRPr="00EB33C5" w:rsidRDefault="00F93C62" w:rsidP="00EB33C5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 xml:space="preserve">Для участия в </w:t>
      </w:r>
      <w:r w:rsidRPr="00F93C62">
        <w:rPr>
          <w:sz w:val="28"/>
        </w:rPr>
        <w:t>номинации</w:t>
      </w:r>
      <w:r w:rsidRPr="00F93C62">
        <w:rPr>
          <w:b/>
          <w:sz w:val="28"/>
        </w:rPr>
        <w:t xml:space="preserve"> «Сасовский сувенир»</w:t>
      </w:r>
      <w:r>
        <w:rPr>
          <w:b/>
          <w:sz w:val="28"/>
        </w:rPr>
        <w:t xml:space="preserve"> </w:t>
      </w:r>
      <w:r w:rsidRPr="00F93C62">
        <w:rPr>
          <w:sz w:val="28"/>
        </w:rPr>
        <w:t>необходимо предоставить 3 фотографии</w:t>
      </w:r>
      <w:r>
        <w:rPr>
          <w:sz w:val="28"/>
        </w:rPr>
        <w:t xml:space="preserve"> заявляемого сувенира с разных сторон. К фотографиям следует приложить сопровождающий документ. </w:t>
      </w:r>
      <w:r w:rsidR="00EB33C5">
        <w:rPr>
          <w:sz w:val="28"/>
        </w:rPr>
        <w:t xml:space="preserve">Авторы должны быть готовы предоставить сувенир для участия в выставке. </w:t>
      </w:r>
      <w:r w:rsidRPr="00F93C62">
        <w:rPr>
          <w:sz w:val="28"/>
        </w:rPr>
        <w:t>Оформление заявочных документов производится согласно п.8.3. настоящего Положения.</w:t>
      </w:r>
    </w:p>
    <w:p w:rsidR="00F93C62" w:rsidRDefault="00F93C62" w:rsidP="00F93C62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 xml:space="preserve">Работы должны быть выполнены на русском языке. </w:t>
      </w:r>
    </w:p>
    <w:p w:rsidR="00F93C62" w:rsidRPr="00F93C62" w:rsidRDefault="00F93C62" w:rsidP="00F93C62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 xml:space="preserve">Не допускается наличие в работах ненормативной лексики, неуважительного отношения к </w:t>
      </w:r>
      <w:proofErr w:type="spellStart"/>
      <w:r>
        <w:rPr>
          <w:sz w:val="28"/>
        </w:rPr>
        <w:t>Сасовскому</w:t>
      </w:r>
      <w:proofErr w:type="spellEnd"/>
      <w:r>
        <w:rPr>
          <w:sz w:val="28"/>
        </w:rPr>
        <w:t xml:space="preserve"> округу и его жителям, разжигание межнациональной и другой розни, экстремистских высказываний. Нарушение это пункта ведет к дисквалификации участника и привлечении его к ответственности в соответствии с </w:t>
      </w:r>
      <w:proofErr w:type="gramStart"/>
      <w:r>
        <w:rPr>
          <w:sz w:val="28"/>
        </w:rPr>
        <w:t>действующим</w:t>
      </w:r>
      <w:proofErr w:type="gramEnd"/>
      <w:r>
        <w:rPr>
          <w:sz w:val="28"/>
        </w:rPr>
        <w:t xml:space="preserve"> законодательством.</w:t>
      </w:r>
    </w:p>
    <w:p w:rsidR="006B56A0" w:rsidRPr="005B3AA3" w:rsidRDefault="00533AF9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Участники К</w:t>
      </w:r>
      <w:r w:rsidR="006B56A0" w:rsidRPr="005B3AA3">
        <w:rPr>
          <w:sz w:val="28"/>
        </w:rPr>
        <w:t>онкурса гарантируют, что они являются авторами присланных (выставляе</w:t>
      </w:r>
      <w:r>
        <w:rPr>
          <w:sz w:val="28"/>
        </w:rPr>
        <w:t>мых) работ и факт участия в К</w:t>
      </w:r>
      <w:r w:rsidR="006B56A0" w:rsidRPr="005B3AA3">
        <w:rPr>
          <w:sz w:val="28"/>
        </w:rPr>
        <w:t>онкурсе не нарушает права других лиц.</w:t>
      </w:r>
    </w:p>
    <w:p w:rsidR="00A10099" w:rsidRPr="005B3AA3" w:rsidRDefault="006B56A0" w:rsidP="009959D6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>Ответственность за нарушения прав третьих лиц (в том числе, авторских, смежных и иных прав третьих лиц), допущенных участниками в связи с предостав</w:t>
      </w:r>
      <w:r w:rsidR="00533AF9">
        <w:rPr>
          <w:sz w:val="28"/>
        </w:rPr>
        <w:t>лением работ на Конкурс</w:t>
      </w:r>
      <w:r w:rsidRPr="005B3AA3">
        <w:rPr>
          <w:sz w:val="28"/>
        </w:rPr>
        <w:t>, несут сами участники.</w:t>
      </w:r>
    </w:p>
    <w:p w:rsidR="0064547C" w:rsidRDefault="0064547C" w:rsidP="005B3AA3">
      <w:pPr>
        <w:pStyle w:val="a3"/>
        <w:spacing w:before="43"/>
        <w:ind w:left="851" w:hanging="709"/>
      </w:pPr>
    </w:p>
    <w:p w:rsidR="00630D20" w:rsidRDefault="00630D20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ОФОРМЛЕНИЕ ЗАЯВКИ</w:t>
      </w:r>
    </w:p>
    <w:p w:rsidR="00EB33C5" w:rsidRPr="00EB33C5" w:rsidRDefault="00EB33C5" w:rsidP="00EB33C5">
      <w:pPr>
        <w:pStyle w:val="1"/>
        <w:tabs>
          <w:tab w:val="left" w:pos="3569"/>
        </w:tabs>
        <w:ind w:left="426" w:hanging="426"/>
        <w:rPr>
          <w:b w:val="0"/>
          <w:bCs w:val="0"/>
          <w:szCs w:val="22"/>
        </w:rPr>
      </w:pPr>
      <w:r w:rsidRPr="00EB33C5">
        <w:rPr>
          <w:bCs w:val="0"/>
          <w:szCs w:val="22"/>
        </w:rPr>
        <w:t>9.1</w:t>
      </w:r>
      <w:r w:rsidRPr="00EB33C5">
        <w:rPr>
          <w:b w:val="0"/>
          <w:bCs w:val="0"/>
          <w:szCs w:val="22"/>
        </w:rPr>
        <w:tab/>
        <w:t xml:space="preserve">Конкурсная работа в виде архива (формат </w:t>
      </w:r>
      <w:proofErr w:type="spellStart"/>
      <w:r w:rsidRPr="00EB33C5">
        <w:rPr>
          <w:b w:val="0"/>
          <w:bCs w:val="0"/>
          <w:szCs w:val="22"/>
        </w:rPr>
        <w:t>zip</w:t>
      </w:r>
      <w:proofErr w:type="spellEnd"/>
      <w:r w:rsidRPr="00EB33C5">
        <w:rPr>
          <w:b w:val="0"/>
          <w:bCs w:val="0"/>
          <w:szCs w:val="22"/>
        </w:rPr>
        <w:t xml:space="preserve"> или </w:t>
      </w:r>
      <w:proofErr w:type="spellStart"/>
      <w:r w:rsidRPr="00EB33C5">
        <w:rPr>
          <w:b w:val="0"/>
          <w:bCs w:val="0"/>
          <w:szCs w:val="22"/>
        </w:rPr>
        <w:t>rar</w:t>
      </w:r>
      <w:proofErr w:type="spellEnd"/>
      <w:r w:rsidRPr="00EB33C5">
        <w:rPr>
          <w:b w:val="0"/>
          <w:bCs w:val="0"/>
          <w:szCs w:val="22"/>
        </w:rPr>
        <w:t xml:space="preserve">)  , содержащего в </w:t>
      </w:r>
      <w:r w:rsidRPr="00EB33C5">
        <w:rPr>
          <w:b w:val="0"/>
          <w:bCs w:val="0"/>
          <w:szCs w:val="22"/>
        </w:rPr>
        <w:lastRenderedPageBreak/>
        <w:t>названии имя автора, например, «Иванов И.И.», направляется  с 1 января по 1</w:t>
      </w:r>
      <w:r>
        <w:rPr>
          <w:b w:val="0"/>
          <w:bCs w:val="0"/>
          <w:szCs w:val="22"/>
        </w:rPr>
        <w:t>0</w:t>
      </w:r>
      <w:r w:rsidRPr="00EB33C5">
        <w:rPr>
          <w:b w:val="0"/>
          <w:bCs w:val="0"/>
          <w:szCs w:val="22"/>
        </w:rPr>
        <w:t xml:space="preserve"> мая 2026 года на электронную почту </w:t>
      </w:r>
      <w:hyperlink r:id="rId8" w:history="1">
        <w:r w:rsidRPr="001A0A84">
          <w:rPr>
            <w:rStyle w:val="a6"/>
            <w:b w:val="0"/>
            <w:bCs w:val="0"/>
            <w:szCs w:val="22"/>
          </w:rPr>
          <w:t>konkurs.sasovo@mail.ru</w:t>
        </w:r>
      </w:hyperlink>
      <w:r>
        <w:rPr>
          <w:b w:val="0"/>
          <w:bCs w:val="0"/>
          <w:szCs w:val="22"/>
        </w:rPr>
        <w:t xml:space="preserve"> </w:t>
      </w:r>
      <w:r w:rsidRPr="00EB33C5">
        <w:rPr>
          <w:b w:val="0"/>
          <w:bCs w:val="0"/>
          <w:szCs w:val="22"/>
        </w:rPr>
        <w:t xml:space="preserve"> </w:t>
      </w:r>
    </w:p>
    <w:p w:rsidR="00EB33C5" w:rsidRPr="00EB33C5" w:rsidRDefault="00EB33C5" w:rsidP="00EB33C5">
      <w:pPr>
        <w:pStyle w:val="1"/>
        <w:tabs>
          <w:tab w:val="left" w:pos="3569"/>
        </w:tabs>
        <w:ind w:left="426" w:hanging="426"/>
        <w:rPr>
          <w:b w:val="0"/>
          <w:bCs w:val="0"/>
          <w:szCs w:val="22"/>
        </w:rPr>
      </w:pPr>
      <w:r w:rsidRPr="00EB33C5">
        <w:rPr>
          <w:bCs w:val="0"/>
          <w:szCs w:val="22"/>
        </w:rPr>
        <w:t>9.2</w:t>
      </w:r>
      <w:proofErr w:type="gramStart"/>
      <w:r w:rsidRPr="00EB33C5">
        <w:rPr>
          <w:b w:val="0"/>
          <w:bCs w:val="0"/>
          <w:szCs w:val="22"/>
        </w:rPr>
        <w:tab/>
        <w:t>В</w:t>
      </w:r>
      <w:proofErr w:type="gramEnd"/>
      <w:r w:rsidRPr="00EB33C5">
        <w:rPr>
          <w:b w:val="0"/>
          <w:bCs w:val="0"/>
          <w:szCs w:val="22"/>
        </w:rPr>
        <w:t xml:space="preserve"> теме </w:t>
      </w:r>
      <w:r>
        <w:rPr>
          <w:b w:val="0"/>
          <w:bCs w:val="0"/>
          <w:szCs w:val="22"/>
        </w:rPr>
        <w:t>письма указать «ПУТЕШЕСТВИЕ В БУДУЩЕЕ</w:t>
      </w:r>
      <w:r w:rsidRPr="00EB33C5">
        <w:rPr>
          <w:b w:val="0"/>
          <w:bCs w:val="0"/>
          <w:szCs w:val="22"/>
        </w:rPr>
        <w:t>»</w:t>
      </w:r>
    </w:p>
    <w:p w:rsidR="00EB33C5" w:rsidRPr="00EB33C5" w:rsidRDefault="00EB33C5" w:rsidP="00EB33C5">
      <w:pPr>
        <w:pStyle w:val="1"/>
        <w:tabs>
          <w:tab w:val="left" w:pos="3569"/>
        </w:tabs>
        <w:ind w:left="426" w:hanging="426"/>
        <w:rPr>
          <w:b w:val="0"/>
          <w:bCs w:val="0"/>
          <w:szCs w:val="22"/>
        </w:rPr>
      </w:pPr>
      <w:r w:rsidRPr="00EB33C5">
        <w:rPr>
          <w:bCs w:val="0"/>
          <w:szCs w:val="22"/>
        </w:rPr>
        <w:t>9.3</w:t>
      </w:r>
      <w:r w:rsidRPr="00EB33C5">
        <w:rPr>
          <w:b w:val="0"/>
          <w:bCs w:val="0"/>
          <w:szCs w:val="22"/>
        </w:rPr>
        <w:tab/>
        <w:t>Работы, поступившие после 1</w:t>
      </w:r>
      <w:r>
        <w:rPr>
          <w:b w:val="0"/>
          <w:bCs w:val="0"/>
          <w:szCs w:val="22"/>
        </w:rPr>
        <w:t>0</w:t>
      </w:r>
      <w:r w:rsidRPr="00EB33C5">
        <w:rPr>
          <w:b w:val="0"/>
          <w:bCs w:val="0"/>
          <w:szCs w:val="22"/>
        </w:rPr>
        <w:t xml:space="preserve"> мая 2026 года, в конкурсе не участвуют.</w:t>
      </w:r>
    </w:p>
    <w:p w:rsidR="00F61311" w:rsidRPr="00630D20" w:rsidRDefault="00F61311" w:rsidP="00630D20">
      <w:pPr>
        <w:pStyle w:val="1"/>
        <w:tabs>
          <w:tab w:val="left" w:pos="3569"/>
        </w:tabs>
        <w:ind w:left="0" w:hanging="426"/>
        <w:rPr>
          <w:bCs w:val="0"/>
          <w:szCs w:val="22"/>
        </w:rPr>
      </w:pPr>
      <w:r>
        <w:rPr>
          <w:b w:val="0"/>
          <w:bCs w:val="0"/>
          <w:szCs w:val="22"/>
        </w:rPr>
        <w:t xml:space="preserve"> </w:t>
      </w:r>
    </w:p>
    <w:p w:rsidR="00B844E2" w:rsidRDefault="005B3AA3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 w:rsidRPr="005B3AA3">
        <w:t>К</w:t>
      </w:r>
      <w:r>
        <w:t>РИТЕРИИ ОЦЕНКИ РАБОТ</w:t>
      </w:r>
    </w:p>
    <w:p w:rsidR="005B3AA3" w:rsidRPr="005B3AA3" w:rsidRDefault="005B3AA3" w:rsidP="009D0DC2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>Представленные на конкурс работы будут оцениваться по следующим критер</w:t>
      </w:r>
      <w:r w:rsidR="00460256">
        <w:rPr>
          <w:sz w:val="28"/>
        </w:rPr>
        <w:t>и</w:t>
      </w:r>
      <w:r w:rsidRPr="005B3AA3">
        <w:rPr>
          <w:sz w:val="28"/>
        </w:rPr>
        <w:t>ям: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Соответствие  требованиям и номинациям, указанным в данном Положении;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общее восприятие;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художественный уровень произведения;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оригинальность идеи и содержание работы;</w:t>
      </w:r>
    </w:p>
    <w:p w:rsidR="005B3AA3" w:rsidRPr="005B3AA3" w:rsidRDefault="00AF6B48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>техника и качество исполнения.</w:t>
      </w:r>
    </w:p>
    <w:p w:rsidR="005B3AA3" w:rsidRDefault="005B3AA3" w:rsidP="00A004BC">
      <w:pPr>
        <w:pStyle w:val="a5"/>
        <w:tabs>
          <w:tab w:val="left" w:pos="1273"/>
        </w:tabs>
        <w:spacing w:before="43" w:line="276" w:lineRule="auto"/>
        <w:ind w:right="149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ПОРЯДОК</w:t>
      </w:r>
      <w:r>
        <w:rPr>
          <w:spacing w:val="-16"/>
        </w:rPr>
        <w:t xml:space="preserve"> </w:t>
      </w:r>
      <w:r>
        <w:rPr>
          <w:spacing w:val="-2"/>
        </w:rPr>
        <w:t>ЭКСПЕРТИЗЫ</w:t>
      </w:r>
    </w:p>
    <w:p w:rsidR="00A10099" w:rsidRPr="00A10099" w:rsidRDefault="00A10099" w:rsidP="009D0DC2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Работы</w:t>
      </w:r>
      <w:r w:rsidRPr="00A10099">
        <w:rPr>
          <w:sz w:val="28"/>
        </w:rPr>
        <w:t>, представленные в Организационный комитет Конкурса в период подачи заявок и прошедшие квалификационную экспертизу, передаются в жюри для проведения голосования.</w:t>
      </w:r>
    </w:p>
    <w:p w:rsidR="0064547C" w:rsidRDefault="0064547C" w:rsidP="00A10099">
      <w:pPr>
        <w:pStyle w:val="a5"/>
        <w:tabs>
          <w:tab w:val="left" w:pos="1273"/>
        </w:tabs>
        <w:spacing w:before="43" w:line="276" w:lineRule="auto"/>
        <w:ind w:right="149"/>
        <w:jc w:val="right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1965"/>
        </w:tabs>
        <w:ind w:left="1965" w:hanging="705"/>
        <w:jc w:val="left"/>
      </w:pPr>
      <w:r>
        <w:t>ПОРЯДОК</w:t>
      </w:r>
      <w:r>
        <w:rPr>
          <w:spacing w:val="-10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НАГРАЖДЕНИЯ</w:t>
      </w:r>
    </w:p>
    <w:p w:rsidR="0064547C" w:rsidRDefault="00782FC4">
      <w:pPr>
        <w:spacing w:before="52"/>
        <w:ind w:left="3858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64547C" w:rsidRDefault="00782FC4" w:rsidP="009D0DC2">
      <w:pPr>
        <w:pStyle w:val="a5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9D0DC2">
        <w:rPr>
          <w:sz w:val="28"/>
        </w:rPr>
        <w:t>Все</w:t>
      </w:r>
      <w:r>
        <w:rPr>
          <w:sz w:val="28"/>
        </w:rPr>
        <w:tab/>
      </w:r>
      <w:r w:rsidRPr="009D0DC2">
        <w:rPr>
          <w:sz w:val="28"/>
        </w:rPr>
        <w:t>участники</w:t>
      </w:r>
      <w:r>
        <w:rPr>
          <w:sz w:val="28"/>
        </w:rPr>
        <w:tab/>
      </w:r>
      <w:r w:rsidRPr="009D0DC2">
        <w:rPr>
          <w:sz w:val="28"/>
        </w:rPr>
        <w:t>очного</w:t>
      </w:r>
      <w:r>
        <w:rPr>
          <w:sz w:val="28"/>
        </w:rPr>
        <w:tab/>
      </w:r>
      <w:r w:rsidRPr="009D0DC2">
        <w:rPr>
          <w:sz w:val="28"/>
        </w:rPr>
        <w:t>этапа</w:t>
      </w:r>
      <w:r>
        <w:rPr>
          <w:sz w:val="28"/>
        </w:rPr>
        <w:tab/>
      </w:r>
      <w:r w:rsidRPr="009D0DC2">
        <w:rPr>
          <w:sz w:val="28"/>
        </w:rPr>
        <w:t>получают</w:t>
      </w:r>
      <w:r>
        <w:rPr>
          <w:sz w:val="28"/>
        </w:rPr>
        <w:tab/>
      </w:r>
      <w:r w:rsidRPr="009D0DC2">
        <w:rPr>
          <w:sz w:val="28"/>
        </w:rPr>
        <w:t>Сертификаты</w:t>
      </w:r>
      <w:r>
        <w:rPr>
          <w:sz w:val="28"/>
        </w:rPr>
        <w:tab/>
      </w:r>
      <w:r w:rsidRPr="009D0DC2">
        <w:rPr>
          <w:sz w:val="28"/>
        </w:rPr>
        <w:t xml:space="preserve">участника </w:t>
      </w:r>
      <w:r w:rsidR="009D5A06">
        <w:rPr>
          <w:sz w:val="28"/>
        </w:rPr>
        <w:t xml:space="preserve"> </w:t>
      </w:r>
      <w:r>
        <w:rPr>
          <w:sz w:val="28"/>
        </w:rPr>
        <w:t xml:space="preserve"> конкурса.</w:t>
      </w:r>
    </w:p>
    <w:p w:rsidR="0064547C" w:rsidRDefault="00782FC4" w:rsidP="009D0DC2">
      <w:pPr>
        <w:pStyle w:val="a5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Участники, занявшие призовые места,</w:t>
      </w:r>
      <w:r w:rsidR="009D5A06">
        <w:rPr>
          <w:sz w:val="28"/>
        </w:rPr>
        <w:t xml:space="preserve"> получают Дипломы  и призы</w:t>
      </w:r>
      <w:r>
        <w:rPr>
          <w:sz w:val="28"/>
        </w:rPr>
        <w:t xml:space="preserve"> конкурса.</w:t>
      </w:r>
    </w:p>
    <w:p w:rsidR="00A004BC" w:rsidRPr="00520E68" w:rsidRDefault="00A004BC" w:rsidP="00A004BC">
      <w:pPr>
        <w:pStyle w:val="a5"/>
        <w:tabs>
          <w:tab w:val="left" w:pos="845"/>
        </w:tabs>
        <w:spacing w:before="3"/>
        <w:ind w:left="845"/>
        <w:jc w:val="right"/>
        <w:rPr>
          <w:sz w:val="28"/>
        </w:rPr>
      </w:pPr>
    </w:p>
    <w:p w:rsidR="00520E68" w:rsidRDefault="00520E68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t>ОСОБЫЕ ПОЛОЖЕНИЯ</w:t>
      </w:r>
    </w:p>
    <w:p w:rsidR="00520E68" w:rsidRPr="00520E68" w:rsidRDefault="00520E68" w:rsidP="009D0DC2">
      <w:pPr>
        <w:pStyle w:val="a5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520E68">
        <w:rPr>
          <w:sz w:val="28"/>
        </w:rPr>
        <w:t>Участники Конкурса представляют право: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 xml:space="preserve">на публичное использование своих работ (материалов, представленных на Конкурс) и их </w:t>
      </w:r>
      <w:r w:rsidR="00A004BC">
        <w:rPr>
          <w:szCs w:val="22"/>
        </w:rPr>
        <w:t xml:space="preserve">публикацию с сохранением авторства, </w:t>
      </w:r>
      <w:r w:rsidRPr="007D7568">
        <w:rPr>
          <w:szCs w:val="22"/>
        </w:rPr>
        <w:t>демонстрацию в информационных, презентационных и прочих целях;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 xml:space="preserve">на обработку своих персональных данных. </w:t>
      </w:r>
    </w:p>
    <w:p w:rsidR="00520E68" w:rsidRDefault="00520E68" w:rsidP="009D0DC2">
      <w:pPr>
        <w:pStyle w:val="a5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520E68">
        <w:rPr>
          <w:sz w:val="28"/>
        </w:rPr>
        <w:t>Участие в Конкурсе означает полное согласие и принятие правил данного Положения.</w:t>
      </w:r>
    </w:p>
    <w:p w:rsidR="00AF6B48" w:rsidRPr="00520E68" w:rsidRDefault="00AF6B48" w:rsidP="00AF6B48">
      <w:pPr>
        <w:pStyle w:val="a5"/>
        <w:tabs>
          <w:tab w:val="left" w:pos="860"/>
        </w:tabs>
        <w:spacing w:before="3"/>
        <w:ind w:left="845"/>
        <w:jc w:val="right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:rsidR="005B0F8F" w:rsidRDefault="005A7C9A" w:rsidP="009D0DC2">
      <w:pPr>
        <w:pStyle w:val="a5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Организаторы Конкурса</w:t>
      </w:r>
      <w:r w:rsidRPr="005A7C9A">
        <w:rPr>
          <w:sz w:val="28"/>
        </w:rPr>
        <w:t xml:space="preserve"> оставляют за собой право разрешить учреждение дополнительных наград государственными, некоммерческими, коммерческими и прочими организациями.</w:t>
      </w:r>
    </w:p>
    <w:p w:rsidR="000F6BBE" w:rsidRDefault="00782FC4" w:rsidP="000F6BBE">
      <w:pPr>
        <w:pStyle w:val="a5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t>Организаторы оставляют</w:t>
      </w:r>
      <w:r w:rsidRPr="000F6BBE">
        <w:rPr>
          <w:spacing w:val="-2"/>
          <w:sz w:val="28"/>
        </w:rPr>
        <w:t xml:space="preserve"> </w:t>
      </w:r>
      <w:r w:rsidRPr="000F6BBE">
        <w:rPr>
          <w:sz w:val="28"/>
        </w:rPr>
        <w:t>за собой право внести дополнения и изменения в условия и сроки проведения итоговых мероприятий Конкурса</w:t>
      </w:r>
      <w:r w:rsidR="009D0DC2">
        <w:rPr>
          <w:sz w:val="28"/>
        </w:rPr>
        <w:t>.</w:t>
      </w:r>
      <w:r w:rsidR="000F6BBE" w:rsidRPr="000F6BBE">
        <w:rPr>
          <w:sz w:val="28"/>
        </w:rPr>
        <w:t xml:space="preserve"> </w:t>
      </w:r>
    </w:p>
    <w:p w:rsidR="0064547C" w:rsidRPr="000F6BBE" w:rsidRDefault="00782FC4" w:rsidP="000F6BBE">
      <w:pPr>
        <w:pStyle w:val="a5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lastRenderedPageBreak/>
        <w:t>Контактная</w:t>
      </w:r>
      <w:r w:rsidRPr="000F6BBE">
        <w:rPr>
          <w:spacing w:val="-15"/>
          <w:sz w:val="28"/>
        </w:rPr>
        <w:t xml:space="preserve"> </w:t>
      </w:r>
      <w:r w:rsidRPr="000F6BBE">
        <w:rPr>
          <w:spacing w:val="-2"/>
          <w:sz w:val="28"/>
        </w:rPr>
        <w:t>информация:</w:t>
      </w:r>
    </w:p>
    <w:p w:rsidR="009121FE" w:rsidRDefault="009121FE">
      <w:pPr>
        <w:pStyle w:val="a3"/>
        <w:spacing w:before="47"/>
        <w:ind w:left="141"/>
      </w:pPr>
      <w:r>
        <w:t xml:space="preserve">Контактное лицо: </w:t>
      </w:r>
      <w:proofErr w:type="spellStart"/>
      <w:r>
        <w:t>Климакова</w:t>
      </w:r>
      <w:proofErr w:type="spellEnd"/>
      <w:r>
        <w:t xml:space="preserve"> Ольга Ивановна, консультант по развитию туризма Администрации Сасовского муниципального округа Рязанской области;</w:t>
      </w:r>
    </w:p>
    <w:p w:rsidR="009D0DC2" w:rsidRDefault="009D5A06" w:rsidP="00460256">
      <w:pPr>
        <w:pStyle w:val="a3"/>
        <w:spacing w:before="47"/>
        <w:ind w:left="141"/>
        <w:rPr>
          <w:rStyle w:val="a6"/>
          <w:spacing w:val="-9"/>
        </w:rPr>
      </w:pPr>
      <w:r>
        <w:t>т</w:t>
      </w:r>
      <w:r w:rsidRPr="00CC1CA4">
        <w:rPr>
          <w:lang w:val="en-US"/>
        </w:rPr>
        <w:t>. 8 (49133) 5-13-78</w:t>
      </w:r>
      <w:r w:rsidR="00782FC4" w:rsidRPr="00CC1CA4">
        <w:rPr>
          <w:spacing w:val="-5"/>
          <w:lang w:val="en-US"/>
        </w:rPr>
        <w:t>;</w:t>
      </w:r>
      <w:r w:rsidR="00460256" w:rsidRPr="00460256">
        <w:rPr>
          <w:lang w:val="en-US"/>
        </w:rPr>
        <w:t xml:space="preserve"> </w:t>
      </w:r>
      <w:proofErr w:type="gramStart"/>
      <w:r w:rsidR="00460256">
        <w:t>е</w:t>
      </w:r>
      <w:proofErr w:type="gramEnd"/>
      <w:r w:rsidR="00782FC4" w:rsidRPr="009D5A06">
        <w:rPr>
          <w:lang w:val="en-US"/>
        </w:rPr>
        <w:t>-</w:t>
      </w:r>
      <w:r w:rsidR="00782FC4" w:rsidRPr="007B0BF7">
        <w:rPr>
          <w:lang w:val="en-US"/>
        </w:rPr>
        <w:t>mail</w:t>
      </w:r>
      <w:r w:rsidR="00782FC4" w:rsidRPr="009D5A06">
        <w:rPr>
          <w:lang w:val="en-US"/>
        </w:rPr>
        <w:t>:</w:t>
      </w:r>
      <w:r w:rsidR="00782FC4" w:rsidRPr="009D5A06">
        <w:rPr>
          <w:spacing w:val="-9"/>
          <w:lang w:val="en-US"/>
        </w:rPr>
        <w:t xml:space="preserve"> </w:t>
      </w:r>
      <w:hyperlink r:id="rId9" w:history="1">
        <w:r w:rsidRPr="00255A7B">
          <w:rPr>
            <w:rStyle w:val="a6"/>
            <w:spacing w:val="-9"/>
            <w:lang w:val="en-US"/>
          </w:rPr>
          <w:t>klimakova.olga@mail.ru</w:t>
        </w:r>
      </w:hyperlink>
    </w:p>
    <w:p w:rsidR="00A004BC" w:rsidRDefault="00A004BC" w:rsidP="00460256">
      <w:pPr>
        <w:pStyle w:val="a3"/>
        <w:spacing w:before="47"/>
        <w:ind w:left="141"/>
        <w:rPr>
          <w:rStyle w:val="a6"/>
          <w:spacing w:val="-9"/>
        </w:rPr>
      </w:pPr>
    </w:p>
    <w:p w:rsidR="00A004BC" w:rsidRDefault="00A004BC" w:rsidP="00460256">
      <w:pPr>
        <w:pStyle w:val="a3"/>
        <w:spacing w:before="47"/>
        <w:ind w:left="141"/>
        <w:rPr>
          <w:rStyle w:val="a6"/>
          <w:spacing w:val="-9"/>
        </w:rPr>
      </w:pPr>
    </w:p>
    <w:p w:rsidR="00A004BC" w:rsidRDefault="00A004BC" w:rsidP="00460256">
      <w:pPr>
        <w:pStyle w:val="a3"/>
        <w:spacing w:before="47"/>
        <w:ind w:left="141"/>
        <w:rPr>
          <w:rStyle w:val="a6"/>
          <w:spacing w:val="-9"/>
        </w:rPr>
      </w:pPr>
    </w:p>
    <w:p w:rsidR="00A004BC" w:rsidRDefault="00A004BC" w:rsidP="00460256">
      <w:pPr>
        <w:pStyle w:val="a3"/>
        <w:spacing w:before="47"/>
        <w:ind w:left="141"/>
        <w:rPr>
          <w:rStyle w:val="a6"/>
          <w:spacing w:val="-9"/>
        </w:rPr>
      </w:pPr>
    </w:p>
    <w:p w:rsidR="00A004BC" w:rsidRPr="00A004BC" w:rsidRDefault="00A004BC" w:rsidP="00460256">
      <w:pPr>
        <w:pStyle w:val="a3"/>
        <w:spacing w:before="47"/>
        <w:ind w:left="141"/>
        <w:rPr>
          <w:rStyle w:val="a6"/>
          <w:color w:val="auto"/>
          <w:u w:val="none"/>
        </w:rPr>
      </w:pPr>
    </w:p>
    <w:p w:rsidR="00460256" w:rsidRPr="00460256" w:rsidRDefault="00460256" w:rsidP="009D0DC2">
      <w:pPr>
        <w:pStyle w:val="a3"/>
        <w:spacing w:before="48"/>
        <w:ind w:left="141"/>
        <w:rPr>
          <w:spacing w:val="-9"/>
          <w:lang w:val="en-US"/>
        </w:rPr>
      </w:pPr>
    </w:p>
    <w:p w:rsidR="00460256" w:rsidRPr="00460256" w:rsidRDefault="009959D6" w:rsidP="00A004BC">
      <w:pPr>
        <w:pStyle w:val="a3"/>
        <w:spacing w:before="48"/>
        <w:ind w:left="141"/>
        <w:jc w:val="center"/>
      </w:pPr>
      <w:r>
        <w:rPr>
          <w:b/>
        </w:rPr>
        <w:t>З</w:t>
      </w:r>
      <w:r w:rsidRPr="009959D6">
        <w:rPr>
          <w:b/>
        </w:rPr>
        <w:t>аявки вме</w:t>
      </w:r>
      <w:r w:rsidR="00460256">
        <w:rPr>
          <w:b/>
        </w:rPr>
        <w:t>сте с работами принимаются с  1 января по 1</w:t>
      </w:r>
      <w:r w:rsidR="00A004BC">
        <w:rPr>
          <w:b/>
        </w:rPr>
        <w:t>0 мая</w:t>
      </w:r>
      <w:r w:rsidRPr="009959D6">
        <w:rPr>
          <w:b/>
        </w:rPr>
        <w:t xml:space="preserve"> 2026 года</w:t>
      </w:r>
      <w:r w:rsidRPr="009959D6">
        <w:rPr>
          <w:b/>
          <w:bCs/>
        </w:rPr>
        <w:t xml:space="preserve"> </w:t>
      </w:r>
      <w:r w:rsidR="00460256">
        <w:rPr>
          <w:b/>
        </w:rPr>
        <w:t xml:space="preserve">по электронному </w:t>
      </w:r>
      <w:r w:rsidRPr="009959D6">
        <w:rPr>
          <w:b/>
        </w:rPr>
        <w:t xml:space="preserve"> адресу: </w:t>
      </w:r>
      <w:hyperlink r:id="rId10" w:history="1">
        <w:r w:rsidR="00460256" w:rsidRPr="00E53616">
          <w:rPr>
            <w:rStyle w:val="a6"/>
          </w:rPr>
          <w:t>konkurs.sasovo@mail.ru</w:t>
        </w:r>
      </w:hyperlink>
    </w:p>
    <w:p w:rsidR="009959D6" w:rsidRPr="00460256" w:rsidRDefault="00460256" w:rsidP="00A004BC">
      <w:pPr>
        <w:pStyle w:val="a3"/>
        <w:spacing w:before="48"/>
        <w:ind w:left="141"/>
        <w:jc w:val="center"/>
        <w:rPr>
          <w:spacing w:val="-9"/>
        </w:rPr>
      </w:pPr>
      <w:r>
        <w:rPr>
          <w:b/>
        </w:rPr>
        <w:t>После 1</w:t>
      </w:r>
      <w:r w:rsidR="00A004BC">
        <w:rPr>
          <w:b/>
        </w:rPr>
        <w:t>0 мая</w:t>
      </w:r>
      <w:r w:rsidR="009959D6" w:rsidRPr="009959D6">
        <w:rPr>
          <w:b/>
        </w:rPr>
        <w:t xml:space="preserve"> 202</w:t>
      </w:r>
      <w:r>
        <w:rPr>
          <w:b/>
        </w:rPr>
        <w:t>6</w:t>
      </w:r>
      <w:r w:rsidR="009959D6" w:rsidRPr="009959D6">
        <w:rPr>
          <w:b/>
        </w:rPr>
        <w:t xml:space="preserve"> года заявки не принимаются.</w:t>
      </w:r>
    </w:p>
    <w:p w:rsidR="009959D6" w:rsidRDefault="009959D6">
      <w:pPr>
        <w:pStyle w:val="a3"/>
        <w:spacing w:before="48"/>
        <w:ind w:left="141"/>
      </w:pPr>
    </w:p>
    <w:sectPr w:rsidR="009959D6" w:rsidSect="009D0DC2">
      <w:footerReference w:type="default" r:id="rId11"/>
      <w:pgSz w:w="11910" w:h="16840"/>
      <w:pgMar w:top="709" w:right="992" w:bottom="851" w:left="992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51" w:rsidRDefault="00406251">
      <w:r>
        <w:separator/>
      </w:r>
    </w:p>
  </w:endnote>
  <w:endnote w:type="continuationSeparator" w:id="0">
    <w:p w:rsidR="00406251" w:rsidRDefault="004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7C" w:rsidRDefault="00782FC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5B2BD50" wp14:editId="25157660">
              <wp:simplePos x="0" y="0"/>
              <wp:positionH relativeFrom="page">
                <wp:posOffset>7182357</wp:posOffset>
              </wp:positionH>
              <wp:positionV relativeFrom="page">
                <wp:posOffset>9562510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547C" w:rsidRDefault="00782F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05B9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5.55pt;margin-top:752.95pt;width:12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" filled="f" stroked="f">
              <v:path arrowok="t"/>
              <v:textbox inset="0,0,0,0">
                <w:txbxContent>
                  <w:p w:rsidR="0064547C" w:rsidRDefault="00782F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05B9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51" w:rsidRDefault="00406251">
      <w:r>
        <w:separator/>
      </w:r>
    </w:p>
  </w:footnote>
  <w:footnote w:type="continuationSeparator" w:id="0">
    <w:p w:rsidR="00406251" w:rsidRDefault="0040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D0B"/>
    <w:multiLevelType w:val="multilevel"/>
    <w:tmpl w:val="7D2A5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6B0A50"/>
    <w:multiLevelType w:val="hybridMultilevel"/>
    <w:tmpl w:val="AA32AF4E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278C2"/>
    <w:multiLevelType w:val="multilevel"/>
    <w:tmpl w:val="DA92D08E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"/>
      <w:lvlJc w:val="left"/>
      <w:pPr>
        <w:ind w:left="861" w:hanging="34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3">
    <w:nsid w:val="125A36AC"/>
    <w:multiLevelType w:val="hybridMultilevel"/>
    <w:tmpl w:val="560203F8"/>
    <w:lvl w:ilvl="0" w:tplc="C3E0021C">
      <w:start w:val="1"/>
      <w:numFmt w:val="bullet"/>
      <w:lvlText w:val=""/>
      <w:lvlJc w:val="left"/>
      <w:pPr>
        <w:ind w:left="279" w:hanging="261"/>
      </w:pPr>
      <w:rPr>
        <w:rFonts w:ascii="Symbol" w:hAnsi="Symbol" w:hint="default"/>
        <w:spacing w:val="0"/>
        <w:w w:val="100"/>
        <w:sz w:val="16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4">
    <w:nsid w:val="14DF7641"/>
    <w:multiLevelType w:val="hybridMultilevel"/>
    <w:tmpl w:val="FD60036C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5">
    <w:nsid w:val="1503481C"/>
    <w:multiLevelType w:val="multilevel"/>
    <w:tmpl w:val="6276D362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6">
    <w:nsid w:val="266779AC"/>
    <w:multiLevelType w:val="hybridMultilevel"/>
    <w:tmpl w:val="1C8EF7E8"/>
    <w:lvl w:ilvl="0" w:tplc="C3E0021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750E0F"/>
    <w:multiLevelType w:val="hybridMultilevel"/>
    <w:tmpl w:val="2E54BE4A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961A9"/>
    <w:multiLevelType w:val="multilevel"/>
    <w:tmpl w:val="F6C0DB6C"/>
    <w:lvl w:ilvl="0">
      <w:start w:val="1"/>
      <w:numFmt w:val="decimal"/>
      <w:lvlText w:val="%1."/>
      <w:lvlJc w:val="left"/>
      <w:pPr>
        <w:ind w:left="4093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638"/>
        <w:jc w:val="left"/>
      </w:pPr>
      <w:rPr>
        <w:rFonts w:hint="default"/>
        <w:b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38"/>
      </w:pPr>
      <w:rPr>
        <w:rFonts w:hint="default"/>
        <w:lang w:val="ru-RU" w:eastAsia="en-US" w:bidi="ar-SA"/>
      </w:rPr>
    </w:lvl>
  </w:abstractNum>
  <w:abstractNum w:abstractNumId="9">
    <w:nsid w:val="44D44008"/>
    <w:multiLevelType w:val="hybridMultilevel"/>
    <w:tmpl w:val="4808C442"/>
    <w:lvl w:ilvl="0" w:tplc="9BE40C9C">
      <w:numFmt w:val="bullet"/>
      <w:lvlText w:val="-"/>
      <w:lvlJc w:val="left"/>
      <w:pPr>
        <w:ind w:left="279" w:hanging="2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10">
    <w:nsid w:val="4568639B"/>
    <w:multiLevelType w:val="hybridMultilevel"/>
    <w:tmpl w:val="F34C7024"/>
    <w:lvl w:ilvl="0" w:tplc="C3E0021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3843891"/>
    <w:multiLevelType w:val="hybridMultilevel"/>
    <w:tmpl w:val="B05E8628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>
    <w:nsid w:val="57D67425"/>
    <w:multiLevelType w:val="hybridMultilevel"/>
    <w:tmpl w:val="FF16B6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5F81107E"/>
    <w:multiLevelType w:val="hybridMultilevel"/>
    <w:tmpl w:val="EA4C1D22"/>
    <w:lvl w:ilvl="0" w:tplc="C3E0021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320E46"/>
    <w:multiLevelType w:val="hybridMultilevel"/>
    <w:tmpl w:val="6C1E185C"/>
    <w:lvl w:ilvl="0" w:tplc="0419000F">
      <w:start w:val="1"/>
      <w:numFmt w:val="decimal"/>
      <w:lvlText w:val="%1."/>
      <w:lvlJc w:val="left"/>
      <w:pPr>
        <w:ind w:left="4289" w:hanging="360"/>
      </w:pPr>
    </w:lvl>
    <w:lvl w:ilvl="1" w:tplc="04190019" w:tentative="1">
      <w:start w:val="1"/>
      <w:numFmt w:val="lowerLetter"/>
      <w:lvlText w:val="%2."/>
      <w:lvlJc w:val="left"/>
      <w:pPr>
        <w:ind w:left="5009" w:hanging="360"/>
      </w:pPr>
    </w:lvl>
    <w:lvl w:ilvl="2" w:tplc="0419001B" w:tentative="1">
      <w:start w:val="1"/>
      <w:numFmt w:val="lowerRoman"/>
      <w:lvlText w:val="%3."/>
      <w:lvlJc w:val="right"/>
      <w:pPr>
        <w:ind w:left="5729" w:hanging="180"/>
      </w:pPr>
    </w:lvl>
    <w:lvl w:ilvl="3" w:tplc="0419000F" w:tentative="1">
      <w:start w:val="1"/>
      <w:numFmt w:val="decimal"/>
      <w:lvlText w:val="%4."/>
      <w:lvlJc w:val="left"/>
      <w:pPr>
        <w:ind w:left="6449" w:hanging="360"/>
      </w:pPr>
    </w:lvl>
    <w:lvl w:ilvl="4" w:tplc="04190019" w:tentative="1">
      <w:start w:val="1"/>
      <w:numFmt w:val="lowerLetter"/>
      <w:lvlText w:val="%5."/>
      <w:lvlJc w:val="left"/>
      <w:pPr>
        <w:ind w:left="7169" w:hanging="360"/>
      </w:pPr>
    </w:lvl>
    <w:lvl w:ilvl="5" w:tplc="0419001B" w:tentative="1">
      <w:start w:val="1"/>
      <w:numFmt w:val="lowerRoman"/>
      <w:lvlText w:val="%6."/>
      <w:lvlJc w:val="right"/>
      <w:pPr>
        <w:ind w:left="7889" w:hanging="180"/>
      </w:pPr>
    </w:lvl>
    <w:lvl w:ilvl="6" w:tplc="0419000F" w:tentative="1">
      <w:start w:val="1"/>
      <w:numFmt w:val="decimal"/>
      <w:lvlText w:val="%7."/>
      <w:lvlJc w:val="left"/>
      <w:pPr>
        <w:ind w:left="8609" w:hanging="360"/>
      </w:pPr>
    </w:lvl>
    <w:lvl w:ilvl="7" w:tplc="04190019" w:tentative="1">
      <w:start w:val="1"/>
      <w:numFmt w:val="lowerLetter"/>
      <w:lvlText w:val="%8."/>
      <w:lvlJc w:val="left"/>
      <w:pPr>
        <w:ind w:left="9329" w:hanging="360"/>
      </w:pPr>
    </w:lvl>
    <w:lvl w:ilvl="8" w:tplc="0419001B" w:tentative="1">
      <w:start w:val="1"/>
      <w:numFmt w:val="lowerRoman"/>
      <w:lvlText w:val="%9."/>
      <w:lvlJc w:val="right"/>
      <w:pPr>
        <w:ind w:left="10049" w:hanging="180"/>
      </w:pPr>
    </w:lvl>
  </w:abstractNum>
  <w:abstractNum w:abstractNumId="15">
    <w:nsid w:val="698865E6"/>
    <w:multiLevelType w:val="multilevel"/>
    <w:tmpl w:val="4C6A10AE"/>
    <w:lvl w:ilvl="0">
      <w:start w:val="2"/>
      <w:numFmt w:val="decimal"/>
      <w:lvlText w:val="%1"/>
      <w:lvlJc w:val="left"/>
      <w:pPr>
        <w:ind w:left="338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15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82"/>
      </w:pPr>
      <w:rPr>
        <w:rFonts w:hint="default"/>
        <w:lang w:val="ru-RU" w:eastAsia="en-US" w:bidi="ar-SA"/>
      </w:rPr>
    </w:lvl>
  </w:abstractNum>
  <w:abstractNum w:abstractNumId="16">
    <w:nsid w:val="6E184C0E"/>
    <w:multiLevelType w:val="hybridMultilevel"/>
    <w:tmpl w:val="E474C3F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A0568"/>
    <w:multiLevelType w:val="hybridMultilevel"/>
    <w:tmpl w:val="9D5C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6180D"/>
    <w:multiLevelType w:val="hybridMultilevel"/>
    <w:tmpl w:val="B278515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51903"/>
    <w:multiLevelType w:val="hybridMultilevel"/>
    <w:tmpl w:val="830E51B8"/>
    <w:lvl w:ilvl="0" w:tplc="C3E002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E956BE8"/>
    <w:multiLevelType w:val="multilevel"/>
    <w:tmpl w:val="5AE46BC0"/>
    <w:lvl w:ilvl="0">
      <w:start w:val="1"/>
      <w:numFmt w:val="decimal"/>
      <w:lvlText w:val="%1"/>
      <w:lvlJc w:val="left"/>
      <w:pPr>
        <w:ind w:left="35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559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3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8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2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7"/>
  </w:num>
  <w:num w:numId="5">
    <w:abstractNumId w:val="11"/>
  </w:num>
  <w:num w:numId="6">
    <w:abstractNumId w:val="4"/>
  </w:num>
  <w:num w:numId="7">
    <w:abstractNumId w:val="18"/>
  </w:num>
  <w:num w:numId="8">
    <w:abstractNumId w:val="2"/>
  </w:num>
  <w:num w:numId="9">
    <w:abstractNumId w:val="7"/>
  </w:num>
  <w:num w:numId="10">
    <w:abstractNumId w:val="16"/>
  </w:num>
  <w:num w:numId="11">
    <w:abstractNumId w:val="19"/>
  </w:num>
  <w:num w:numId="12">
    <w:abstractNumId w:val="1"/>
  </w:num>
  <w:num w:numId="13">
    <w:abstractNumId w:val="20"/>
  </w:num>
  <w:num w:numId="14">
    <w:abstractNumId w:val="10"/>
  </w:num>
  <w:num w:numId="15">
    <w:abstractNumId w:val="15"/>
  </w:num>
  <w:num w:numId="16">
    <w:abstractNumId w:val="9"/>
  </w:num>
  <w:num w:numId="17">
    <w:abstractNumId w:val="3"/>
  </w:num>
  <w:num w:numId="18">
    <w:abstractNumId w:val="14"/>
  </w:num>
  <w:num w:numId="19">
    <w:abstractNumId w:val="0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47C"/>
    <w:rsid w:val="00003AE8"/>
    <w:rsid w:val="000A028A"/>
    <w:rsid w:val="000F6BBE"/>
    <w:rsid w:val="0010631E"/>
    <w:rsid w:val="001233C4"/>
    <w:rsid w:val="00236F9A"/>
    <w:rsid w:val="002C329C"/>
    <w:rsid w:val="002D7778"/>
    <w:rsid w:val="003130C0"/>
    <w:rsid w:val="00382FAE"/>
    <w:rsid w:val="003943B3"/>
    <w:rsid w:val="003D540B"/>
    <w:rsid w:val="003E2755"/>
    <w:rsid w:val="00406251"/>
    <w:rsid w:val="004254E7"/>
    <w:rsid w:val="00450150"/>
    <w:rsid w:val="00460256"/>
    <w:rsid w:val="00486B0A"/>
    <w:rsid w:val="00497487"/>
    <w:rsid w:val="004B51AA"/>
    <w:rsid w:val="004E2C1D"/>
    <w:rsid w:val="00520E68"/>
    <w:rsid w:val="00533AF9"/>
    <w:rsid w:val="00581274"/>
    <w:rsid w:val="005A7C9A"/>
    <w:rsid w:val="005B0F8F"/>
    <w:rsid w:val="005B3AA3"/>
    <w:rsid w:val="005E790C"/>
    <w:rsid w:val="0060148C"/>
    <w:rsid w:val="00630D20"/>
    <w:rsid w:val="0064547C"/>
    <w:rsid w:val="0064747E"/>
    <w:rsid w:val="006B56A0"/>
    <w:rsid w:val="006C35A8"/>
    <w:rsid w:val="006C7EFF"/>
    <w:rsid w:val="00702BE7"/>
    <w:rsid w:val="00782FC4"/>
    <w:rsid w:val="0078312D"/>
    <w:rsid w:val="007935F4"/>
    <w:rsid w:val="007B0BF7"/>
    <w:rsid w:val="007D7568"/>
    <w:rsid w:val="007E6750"/>
    <w:rsid w:val="00890654"/>
    <w:rsid w:val="008B60D1"/>
    <w:rsid w:val="008F10F0"/>
    <w:rsid w:val="009121FE"/>
    <w:rsid w:val="00912C64"/>
    <w:rsid w:val="0093260F"/>
    <w:rsid w:val="00973539"/>
    <w:rsid w:val="009959D6"/>
    <w:rsid w:val="009A17BF"/>
    <w:rsid w:val="009C3F64"/>
    <w:rsid w:val="009D0DC2"/>
    <w:rsid w:val="009D5A06"/>
    <w:rsid w:val="00A004BC"/>
    <w:rsid w:val="00A10099"/>
    <w:rsid w:val="00A25879"/>
    <w:rsid w:val="00A57295"/>
    <w:rsid w:val="00A716CE"/>
    <w:rsid w:val="00A752EA"/>
    <w:rsid w:val="00AE1AA9"/>
    <w:rsid w:val="00AF6B48"/>
    <w:rsid w:val="00B65980"/>
    <w:rsid w:val="00B844E2"/>
    <w:rsid w:val="00BF4ADB"/>
    <w:rsid w:val="00C01884"/>
    <w:rsid w:val="00C05B9F"/>
    <w:rsid w:val="00C804FA"/>
    <w:rsid w:val="00CB5D3F"/>
    <w:rsid w:val="00CC1CA4"/>
    <w:rsid w:val="00CE4523"/>
    <w:rsid w:val="00DE6609"/>
    <w:rsid w:val="00DE7C52"/>
    <w:rsid w:val="00E2384A"/>
    <w:rsid w:val="00E43826"/>
    <w:rsid w:val="00E56D92"/>
    <w:rsid w:val="00EB33C5"/>
    <w:rsid w:val="00EF0C7B"/>
    <w:rsid w:val="00F37A93"/>
    <w:rsid w:val="00F61311"/>
    <w:rsid w:val="00F93C62"/>
    <w:rsid w:val="00F9692E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E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2C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E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2C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sasovo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saso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kova.ol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8</cp:revision>
  <dcterms:created xsi:type="dcterms:W3CDTF">2025-12-04T06:19:00Z</dcterms:created>
  <dcterms:modified xsi:type="dcterms:W3CDTF">2025-12-04T10:35:00Z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